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D8" w:rsidRDefault="004D54A9">
      <w:pPr>
        <w:ind w:left="927"/>
        <w:jc w:val="center"/>
        <w:rPr>
          <w:b/>
        </w:rPr>
      </w:pPr>
      <w:r>
        <w:rPr>
          <w:b/>
          <w:position w:val="1"/>
        </w:rPr>
        <w:t>МУНИЦИПАЛЬНОЕ БЮДЖЕТНОЕ ОБРАЗОВАТЕЛЬНОЕ УЧРЕЖДЕНИЕ</w:t>
      </w:r>
    </w:p>
    <w:p w:rsidR="00CE45D8" w:rsidRDefault="004D54A9">
      <w:pPr>
        <w:ind w:left="927"/>
        <w:jc w:val="center"/>
        <w:rPr>
          <w:b/>
        </w:rPr>
      </w:pPr>
      <w:r>
        <w:rPr>
          <w:b/>
        </w:rPr>
        <w:t>«СРЕДНЯЯ ОБЩЕОБРАЗОВАТЕЛЬНАЯ ШКОЛА № 17» г.КУРСКА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  <w:gridCol w:w="6"/>
      </w:tblGrid>
      <w:tr w:rsidR="00CE45D8">
        <w:trPr>
          <w:trHeight w:val="1260"/>
        </w:trPr>
        <w:tc>
          <w:tcPr>
            <w:tcW w:w="9984" w:type="dxa"/>
            <w:shd w:val="clear" w:color="auto" w:fill="auto"/>
          </w:tcPr>
          <w:tbl>
            <w:tblPr>
              <w:tblW w:w="9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1"/>
              <w:gridCol w:w="3329"/>
            </w:tblGrid>
            <w:tr w:rsidR="00CE45D8">
              <w:trPr>
                <w:trHeight w:val="1260"/>
              </w:trPr>
              <w:tc>
                <w:tcPr>
                  <w:tcW w:w="6660" w:type="dxa"/>
                  <w:shd w:val="clear" w:color="auto" w:fill="auto"/>
                </w:tcPr>
                <w:p w:rsidR="00CE45D8" w:rsidRDefault="00CE45D8"/>
                <w:p w:rsidR="00CE45D8" w:rsidRDefault="004D54A9">
                  <w:pPr>
                    <w:tabs>
                      <w:tab w:val="center" w:pos="33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«Рассмотрена»</w:t>
                  </w:r>
                  <w:r>
                    <w:rPr>
                      <w:b/>
                    </w:rPr>
                    <w:tab/>
                    <w:t xml:space="preserve">                         «Принята»      </w:t>
                  </w:r>
                </w:p>
                <w:p w:rsidR="00CE45D8" w:rsidRDefault="004D54A9">
                  <w:pPr>
                    <w:tabs>
                      <w:tab w:val="center" w:pos="3330"/>
                    </w:tabs>
                  </w:pPr>
                  <w:r>
                    <w:t xml:space="preserve">на заседании МО учителей              на заседании      </w:t>
                  </w:r>
                </w:p>
                <w:p w:rsidR="00CE45D8" w:rsidRDefault="004D54A9">
                  <w:pPr>
                    <w:tabs>
                      <w:tab w:val="center" w:pos="3330"/>
                    </w:tabs>
                  </w:pPr>
                  <w:r>
                    <w:t xml:space="preserve">начальных классов                        </w:t>
                  </w:r>
                  <w:r>
                    <w:t xml:space="preserve">   педагогического совета</w:t>
                  </w:r>
                </w:p>
                <w:p w:rsidR="00CE45D8" w:rsidRDefault="004D54A9">
                  <w:pPr>
                    <w:tabs>
                      <w:tab w:val="center" w:pos="3330"/>
                    </w:tabs>
                  </w:pPr>
                  <w:r>
                    <w:t xml:space="preserve">Руководитель МО                          </w:t>
                  </w:r>
                </w:p>
                <w:p w:rsidR="00CE45D8" w:rsidRDefault="004D54A9">
                  <w:pPr>
                    <w:tabs>
                      <w:tab w:val="center" w:pos="3330"/>
                    </w:tabs>
                  </w:pPr>
                  <w:r>
                    <w:t xml:space="preserve">_________С.В.Атрепьева                  </w:t>
                  </w:r>
                </w:p>
                <w:p w:rsidR="00CE45D8" w:rsidRDefault="004D54A9">
                  <w:pPr>
                    <w:tabs>
                      <w:tab w:val="center" w:pos="3330"/>
                    </w:tabs>
                  </w:pPr>
                  <w:r>
                    <w:t xml:space="preserve">Протокол № 1                                   </w:t>
                  </w:r>
                </w:p>
                <w:p w:rsidR="00CE45D8" w:rsidRDefault="004D54A9">
                  <w:pPr>
                    <w:tabs>
                      <w:tab w:val="left" w:pos="2535"/>
                    </w:tabs>
                  </w:pPr>
                  <w:r>
                    <w:t>от  « 30»  августа 2024 г.          от  « 30 » августа 2024 г.</w:t>
                  </w:r>
                </w:p>
                <w:p w:rsidR="00CE45D8" w:rsidRDefault="00CE45D8">
                  <w:pPr>
                    <w:tabs>
                      <w:tab w:val="left" w:pos="2535"/>
                    </w:tabs>
                  </w:pPr>
                </w:p>
                <w:p w:rsidR="00CE45D8" w:rsidRDefault="00CE45D8"/>
              </w:tc>
              <w:tc>
                <w:tcPr>
                  <w:tcW w:w="3329" w:type="dxa"/>
                  <w:shd w:val="clear" w:color="auto" w:fill="auto"/>
                </w:tcPr>
                <w:p w:rsidR="00CE45D8" w:rsidRDefault="00CE45D8">
                  <w:pPr>
                    <w:rPr>
                      <w:b/>
                    </w:rPr>
                  </w:pPr>
                </w:p>
                <w:p w:rsidR="00CE45D8" w:rsidRDefault="004D54A9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«Утверждена»</w:t>
                  </w:r>
                </w:p>
                <w:p w:rsidR="00CE45D8" w:rsidRDefault="004D54A9">
                  <w:r>
                    <w:t xml:space="preserve">Директор МБОУ </w:t>
                  </w:r>
                </w:p>
                <w:p w:rsidR="00CE45D8" w:rsidRDefault="004D54A9">
                  <w:r>
                    <w:t>«Сред</w:t>
                  </w:r>
                  <w:r>
                    <w:t>няя</w:t>
                  </w:r>
                </w:p>
                <w:p w:rsidR="00CE45D8" w:rsidRDefault="004D54A9">
                  <w:r>
                    <w:t>общеобразовательная</w:t>
                  </w:r>
                </w:p>
                <w:p w:rsidR="00CE45D8" w:rsidRDefault="004D54A9">
                  <w:r>
                    <w:t>школа  №17»</w:t>
                  </w:r>
                </w:p>
                <w:p w:rsidR="00CE45D8" w:rsidRDefault="004D54A9">
                  <w:r>
                    <w:t>__________Л.С.Гонюкова</w:t>
                  </w:r>
                </w:p>
                <w:p w:rsidR="00CE45D8" w:rsidRDefault="004D54A9">
                  <w:r>
                    <w:t xml:space="preserve">Приказ № </w:t>
                  </w:r>
                </w:p>
                <w:p w:rsidR="00CE45D8" w:rsidRDefault="004D54A9">
                  <w:r>
                    <w:t>от  « 01» сентября 2024  г.</w:t>
                  </w:r>
                </w:p>
              </w:tc>
            </w:tr>
          </w:tbl>
          <w:p w:rsidR="00CE45D8" w:rsidRDefault="00CE45D8"/>
        </w:tc>
        <w:tc>
          <w:tcPr>
            <w:tcW w:w="5" w:type="dxa"/>
            <w:shd w:val="clear" w:color="auto" w:fill="auto"/>
          </w:tcPr>
          <w:p w:rsidR="00CE45D8" w:rsidRDefault="00CE45D8"/>
          <w:p w:rsidR="00CE45D8" w:rsidRDefault="00CE45D8"/>
        </w:tc>
      </w:tr>
    </w:tbl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CE45D8">
      <w:pPr>
        <w:ind w:left="927"/>
      </w:pPr>
    </w:p>
    <w:p w:rsidR="00CE45D8" w:rsidRDefault="004D54A9">
      <w:pPr>
        <w:ind w:left="92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E45D8" w:rsidRDefault="004D54A9">
      <w:pPr>
        <w:ind w:left="19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внеурочной деятельности</w:t>
      </w:r>
    </w:p>
    <w:p w:rsidR="00CE45D8" w:rsidRDefault="004D54A9">
      <w:pPr>
        <w:ind w:left="19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«Я пешеход и пассажир»</w:t>
      </w:r>
    </w:p>
    <w:p w:rsidR="004D54A9" w:rsidRDefault="004D54A9">
      <w:pPr>
        <w:ind w:left="1985"/>
        <w:jc w:val="center"/>
        <w:rPr>
          <w:b/>
          <w:sz w:val="48"/>
          <w:szCs w:val="48"/>
        </w:rPr>
      </w:pPr>
      <w:bookmarkStart w:id="0" w:name="_GoBack"/>
      <w:bookmarkEnd w:id="0"/>
    </w:p>
    <w:p w:rsidR="00CE45D8" w:rsidRDefault="004D54A9">
      <w:pPr>
        <w:ind w:left="19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начальное общее образование</w:t>
      </w:r>
    </w:p>
    <w:p w:rsidR="00CE45D8" w:rsidRDefault="00CE45D8">
      <w:pPr>
        <w:ind w:left="1985"/>
        <w:jc w:val="center"/>
        <w:rPr>
          <w:b/>
          <w:sz w:val="48"/>
          <w:szCs w:val="48"/>
        </w:rPr>
      </w:pPr>
    </w:p>
    <w:p w:rsidR="00CE45D8" w:rsidRDefault="004D54A9">
      <w:pPr>
        <w:ind w:left="198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1-4 классы</w:t>
      </w:r>
    </w:p>
    <w:p w:rsidR="00CE45D8" w:rsidRDefault="00CE45D8">
      <w:pPr>
        <w:ind w:left="1985"/>
        <w:jc w:val="center"/>
      </w:pPr>
    </w:p>
    <w:p w:rsidR="00CE45D8" w:rsidRDefault="00CE45D8">
      <w:pPr>
        <w:ind w:left="1985"/>
        <w:jc w:val="center"/>
      </w:pPr>
    </w:p>
    <w:p w:rsidR="00CE45D8" w:rsidRDefault="00CE45D8">
      <w:pPr>
        <w:ind w:left="1985"/>
        <w:jc w:val="center"/>
      </w:pPr>
    </w:p>
    <w:p w:rsidR="00CE45D8" w:rsidRDefault="00CE45D8">
      <w:pPr>
        <w:ind w:left="1985"/>
        <w:jc w:val="center"/>
        <w:rPr>
          <w:b/>
          <w:sz w:val="48"/>
          <w:szCs w:val="48"/>
        </w:rPr>
      </w:pPr>
    </w:p>
    <w:p w:rsidR="00CE45D8" w:rsidRDefault="00CE45D8">
      <w:pPr>
        <w:ind w:left="1985"/>
        <w:jc w:val="center"/>
      </w:pPr>
    </w:p>
    <w:p w:rsidR="00CE45D8" w:rsidRDefault="00CE45D8">
      <w:pPr>
        <w:ind w:left="1985"/>
        <w:jc w:val="right"/>
      </w:pPr>
    </w:p>
    <w:p w:rsidR="00CE45D8" w:rsidRDefault="00CE45D8">
      <w:pPr>
        <w:ind w:left="1985"/>
        <w:jc w:val="right"/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CE45D8">
      <w:pPr>
        <w:ind w:left="1985"/>
        <w:jc w:val="center"/>
        <w:rPr>
          <w:b/>
        </w:rPr>
      </w:pPr>
    </w:p>
    <w:p w:rsidR="00CE45D8" w:rsidRDefault="004D54A9">
      <w:pPr>
        <w:jc w:val="center"/>
      </w:pPr>
      <w:r>
        <w:rPr>
          <w:b/>
        </w:rPr>
        <w:t>Курск, 2024</w:t>
      </w:r>
    </w:p>
    <w:p w:rsidR="00CE45D8" w:rsidRDefault="004D54A9">
      <w:pPr>
        <w:pStyle w:val="ac"/>
        <w:numPr>
          <w:ilvl w:val="0"/>
          <w:numId w:val="7"/>
        </w:numPr>
        <w:jc w:val="center"/>
        <w:rPr>
          <w:b/>
        </w:rPr>
      </w:pPr>
      <w:r>
        <w:rPr>
          <w:b/>
        </w:rPr>
        <w:t>Пояснительная записка</w:t>
      </w:r>
    </w:p>
    <w:p w:rsidR="00CE45D8" w:rsidRDefault="004D54A9">
      <w:pPr>
        <w:ind w:firstLine="567"/>
        <w:jc w:val="both"/>
      </w:pPr>
      <w:r>
        <w:t xml:space="preserve">    Программа составлена на основе сборника программ внеурочной деятельности, автор Н.Ф. Виноградова, в соответствии с требованиями Федерального государственного образовательного стандарта. Программа разработана для исполь</w:t>
      </w:r>
      <w:r>
        <w:t>зования в муниципальном общеобразовательном учреждении «Средняя общеобразовательная школа № 51», г. Курска.</w:t>
      </w:r>
    </w:p>
    <w:p w:rsidR="00CE45D8" w:rsidRDefault="004D54A9">
      <w:pPr>
        <w:ind w:firstLine="567"/>
        <w:jc w:val="both"/>
      </w:pPr>
      <w:r>
        <w:t xml:space="preserve">Детский травматизм и безопасность на дорогах – острая проблема современности. Задача родителей и педагогов воспитать ребенка, соблюдающего ПДД, </w:t>
      </w:r>
      <w:r>
        <w:t>уважающего всех участников дорожного движения, осознающего, что от поведения каждого зависит его собственная жизнь, а также жизнь и здоровье других. Находясь в социуме, каждый человек, так или иначе, влияет на уровень безопасности окружающих людей, и безоп</w:t>
      </w:r>
      <w:r>
        <w:t>асность каждого во многом зависит от уровня сформированности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</w:t>
      </w:r>
    </w:p>
    <w:p w:rsidR="00CE45D8" w:rsidRDefault="004D54A9">
      <w:pPr>
        <w:ind w:firstLine="567"/>
        <w:jc w:val="both"/>
      </w:pPr>
      <w:r>
        <w:rPr>
          <w:i/>
        </w:rPr>
        <w:t>Цель прогр</w:t>
      </w:r>
      <w:r>
        <w:rPr>
          <w:i/>
        </w:rPr>
        <w:t>аммы</w:t>
      </w:r>
      <w:r>
        <w:t xml:space="preserve"> – создание условий для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улицах; формирование представлений о пра</w:t>
      </w:r>
      <w:r>
        <w:t>вилах дорожного движения, навыков безопасного поведения на улицах и дорогах. 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</w:t>
      </w:r>
      <w:r>
        <w:t>дшие школьники.</w:t>
      </w:r>
    </w:p>
    <w:p w:rsidR="00CE45D8" w:rsidRDefault="004D54A9">
      <w:pPr>
        <w:ind w:firstLine="567"/>
        <w:jc w:val="both"/>
        <w:rPr>
          <w:i/>
        </w:rPr>
      </w:pPr>
      <w:r>
        <w:t xml:space="preserve"> </w:t>
      </w:r>
      <w:r>
        <w:rPr>
          <w:i/>
        </w:rPr>
        <w:t>Задачи программы: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 xml:space="preserve">Обучение 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 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>Ра</w:t>
      </w:r>
      <w:r>
        <w:t>звитие у детей познавательных процессов, необходимых им для правильной и безопасной ориентации на улице;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 xml:space="preserve">Формирование у детей навыков и устойчивых положительных привычек безопасного поведения на улице. 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 xml:space="preserve">Развитие мотивации к безопасному поведению. 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>Обучение</w:t>
      </w:r>
      <w:r>
        <w:t xml:space="preserve"> основным правилам дорожного движения. 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>Формирование личностного и социально – значимого опыт безопасного поведения на дорогах и улицах</w:t>
      </w:r>
    </w:p>
    <w:p w:rsidR="00CE45D8" w:rsidRDefault="004D54A9">
      <w:pPr>
        <w:pStyle w:val="ac"/>
        <w:numPr>
          <w:ilvl w:val="0"/>
          <w:numId w:val="2"/>
        </w:numPr>
        <w:ind w:left="0" w:firstLine="990"/>
        <w:jc w:val="both"/>
      </w:pPr>
      <w:r>
        <w:t>Формирование навыка самооценки, самоанализа своего поведения на улице и в транспорте.</w:t>
      </w:r>
    </w:p>
    <w:p w:rsidR="00CE45D8" w:rsidRDefault="004D54A9">
      <w:pPr>
        <w:ind w:firstLine="567"/>
        <w:jc w:val="both"/>
      </w:pPr>
      <w:r>
        <w:rPr>
          <w:rFonts w:eastAsia="Calibri"/>
          <w:lang w:eastAsia="en-US"/>
        </w:rPr>
        <w:t>Курс введен в часть учебного плана</w:t>
      </w:r>
      <w:r>
        <w:rPr>
          <w:rFonts w:eastAsia="Calibri"/>
          <w:lang w:eastAsia="en-US"/>
        </w:rPr>
        <w:t xml:space="preserve">, формируемого образовательным учреждением в рамках спортивно - оздоровительного направления. </w:t>
      </w:r>
    </w:p>
    <w:p w:rsidR="00CE45D8" w:rsidRDefault="004D54A9">
      <w:pPr>
        <w:pStyle w:val="ad"/>
        <w:ind w:firstLine="567"/>
        <w:jc w:val="both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zCs w:val="24"/>
        </w:rPr>
        <w:t xml:space="preserve">Программа построена с учетом следующих принципов: </w:t>
      </w:r>
    </w:p>
    <w:p w:rsidR="00CE45D8" w:rsidRDefault="004D54A9">
      <w:pPr>
        <w:pStyle w:val="ad"/>
        <w:numPr>
          <w:ilvl w:val="0"/>
          <w:numId w:val="1"/>
        </w:numPr>
        <w:jc w:val="both"/>
        <w:rPr>
          <w:rFonts w:ascii="Times New Roman" w:eastAsia="Arial Unicode MS" w:hAnsi="Times New Roman"/>
          <w:szCs w:val="24"/>
        </w:rPr>
      </w:pPr>
      <w:r>
        <w:rPr>
          <w:rFonts w:ascii="Times New Roman" w:eastAsia="Arial Unicode MS" w:hAnsi="Times New Roman"/>
          <w:spacing w:val="-1"/>
          <w:szCs w:val="24"/>
        </w:rPr>
        <w:t>доступность   знаний, ихрасшифровка и конкретизация с учётом особенностей</w:t>
      </w:r>
      <w:r>
        <w:rPr>
          <w:rFonts w:ascii="Times New Roman" w:eastAsia="Arial Unicode MS" w:hAnsi="Times New Roman"/>
          <w:szCs w:val="24"/>
        </w:rPr>
        <w:t xml:space="preserve">познавательной деятельностидетей 6-11  лет; </w:t>
      </w:r>
    </w:p>
    <w:p w:rsidR="00CE45D8" w:rsidRDefault="004D54A9">
      <w:pPr>
        <w:pStyle w:val="ad"/>
        <w:numPr>
          <w:ilvl w:val="0"/>
          <w:numId w:val="1"/>
        </w:numPr>
        <w:jc w:val="both"/>
        <w:rPr>
          <w:rFonts w:ascii="Times New Roman" w:eastAsia="Arial Unicode MS" w:hAnsi="Times New Roman"/>
          <w:spacing w:val="-8"/>
          <w:szCs w:val="24"/>
        </w:rPr>
      </w:pPr>
      <w:r>
        <w:rPr>
          <w:rFonts w:ascii="Times New Roman" w:eastAsia="Arial Unicode MS" w:hAnsi="Times New Roman"/>
          <w:spacing w:val="-3"/>
          <w:szCs w:val="24"/>
        </w:rPr>
        <w:t>личностно - ориентированная направленность курса актуализация</w:t>
      </w:r>
      <w:r>
        <w:rPr>
          <w:rFonts w:ascii="Times New Roman" w:eastAsia="Arial Unicode MS" w:hAnsi="Times New Roman"/>
          <w:szCs w:val="24"/>
        </w:rPr>
        <w:t xml:space="preserve"> знаний и умений, мотивированность всех   предлагаемых учебных си</w:t>
      </w:r>
      <w:r>
        <w:rPr>
          <w:rFonts w:ascii="Times New Roman" w:eastAsia="Arial Unicode MS" w:hAnsi="Times New Roman"/>
          <w:spacing w:val="-6"/>
          <w:szCs w:val="24"/>
        </w:rPr>
        <w:t xml:space="preserve">туаций с точки зрения реальных потребностей ребенка данного возраста; </w:t>
      </w:r>
    </w:p>
    <w:p w:rsidR="00CE45D8" w:rsidRDefault="004D54A9">
      <w:pPr>
        <w:pStyle w:val="ad"/>
        <w:numPr>
          <w:ilvl w:val="0"/>
          <w:numId w:val="1"/>
        </w:numPr>
        <w:jc w:val="both"/>
        <w:rPr>
          <w:rFonts w:ascii="Times New Roman" w:eastAsia="Arial Unicode MS" w:hAnsi="Times New Roman"/>
          <w:spacing w:val="-8"/>
          <w:szCs w:val="24"/>
        </w:rPr>
      </w:pPr>
      <w:r>
        <w:rPr>
          <w:rFonts w:ascii="Times New Roman" w:eastAsia="Arial Unicode MS" w:hAnsi="Times New Roman"/>
          <w:spacing w:val="-4"/>
          <w:szCs w:val="24"/>
        </w:rPr>
        <w:t>линейно – конц</w:t>
      </w:r>
      <w:r>
        <w:rPr>
          <w:rFonts w:ascii="Times New Roman" w:eastAsia="Arial Unicode MS" w:hAnsi="Times New Roman"/>
          <w:spacing w:val="-4"/>
          <w:szCs w:val="24"/>
        </w:rPr>
        <w:t>ентрическое расположение учебного  материала,  ко</w:t>
      </w:r>
      <w:r>
        <w:rPr>
          <w:rFonts w:ascii="Times New Roman" w:eastAsia="Arial Unicode MS" w:hAnsi="Times New Roman"/>
          <w:spacing w:val="-6"/>
          <w:szCs w:val="24"/>
        </w:rPr>
        <w:t xml:space="preserve">торое  позволяет последовательно  формировать  представления  с опорой  </w:t>
      </w:r>
      <w:r>
        <w:rPr>
          <w:rFonts w:ascii="Times New Roman" w:eastAsia="Arial Unicode MS" w:hAnsi="Times New Roman"/>
          <w:spacing w:val="-3"/>
          <w:szCs w:val="24"/>
        </w:rPr>
        <w:t>на  уже имеющиеся, постепенно углубляя  и  усложняя их;</w:t>
      </w:r>
    </w:p>
    <w:p w:rsidR="00CE45D8" w:rsidRDefault="004D54A9">
      <w:pPr>
        <w:pStyle w:val="ad"/>
        <w:numPr>
          <w:ilvl w:val="0"/>
          <w:numId w:val="1"/>
        </w:numPr>
        <w:jc w:val="both"/>
        <w:rPr>
          <w:rFonts w:ascii="Times New Roman" w:eastAsia="Arial Unicode MS" w:hAnsi="Times New Roman"/>
          <w:spacing w:val="-8"/>
          <w:szCs w:val="24"/>
        </w:rPr>
      </w:pPr>
      <w:r>
        <w:rPr>
          <w:rFonts w:ascii="Times New Roman" w:eastAsia="Arial Unicode MS" w:hAnsi="Times New Roman"/>
          <w:spacing w:val="-8"/>
          <w:szCs w:val="24"/>
        </w:rPr>
        <w:t>деятельностная основа процесса обучения, его практико-ориентированная направлен</w:t>
      </w:r>
      <w:r>
        <w:rPr>
          <w:rFonts w:ascii="Times New Roman" w:eastAsia="Arial Unicode MS" w:hAnsi="Times New Roman"/>
          <w:spacing w:val="-8"/>
          <w:szCs w:val="24"/>
        </w:rPr>
        <w:t>ность, удовлетворение потребности детей в игровой деятельности и эмоционально-наглядной опоре познавательной деятельности.</w:t>
      </w:r>
    </w:p>
    <w:p w:rsidR="00CE45D8" w:rsidRDefault="004D54A9">
      <w:pPr>
        <w:pStyle w:val="ad"/>
        <w:ind w:firstLine="567"/>
        <w:jc w:val="both"/>
        <w:rPr>
          <w:rFonts w:ascii="Times New Roman" w:eastAsia="Arial Unicode MS" w:hAnsi="Times New Roman"/>
          <w:spacing w:val="-3"/>
          <w:szCs w:val="24"/>
        </w:rPr>
      </w:pPr>
      <w:r>
        <w:rPr>
          <w:rFonts w:ascii="Times New Roman" w:eastAsia="Arial Unicode MS" w:hAnsi="Times New Roman"/>
          <w:szCs w:val="24"/>
        </w:rPr>
        <w:lastRenderedPageBreak/>
        <w:t xml:space="preserve">     Ориентирование в понятиях — номенклатура основных понятий, </w:t>
      </w:r>
      <w:r>
        <w:rPr>
          <w:rFonts w:ascii="Times New Roman" w:eastAsia="Arial Unicode MS" w:hAnsi="Times New Roman"/>
          <w:spacing w:val="-4"/>
          <w:szCs w:val="24"/>
        </w:rPr>
        <w:t xml:space="preserve">которые младший школьник может освоить и сознательно использовать </w:t>
      </w:r>
      <w:r>
        <w:rPr>
          <w:rFonts w:ascii="Times New Roman" w:eastAsia="Arial Unicode MS" w:hAnsi="Times New Roman"/>
          <w:spacing w:val="-3"/>
          <w:szCs w:val="24"/>
        </w:rPr>
        <w:t>для</w:t>
      </w:r>
      <w:r>
        <w:rPr>
          <w:rFonts w:ascii="Times New Roman" w:eastAsia="Arial Unicode MS" w:hAnsi="Times New Roman"/>
          <w:spacing w:val="-3"/>
          <w:szCs w:val="24"/>
        </w:rPr>
        <w:t xml:space="preserve"> решения различных учебных задач в практической, интеллектуальной и творческой деятельностях. </w:t>
      </w:r>
    </w:p>
    <w:p w:rsidR="00CE45D8" w:rsidRDefault="004D54A9">
      <w:pPr>
        <w:pStyle w:val="ac"/>
        <w:numPr>
          <w:ilvl w:val="0"/>
          <w:numId w:val="7"/>
        </w:numPr>
        <w:jc w:val="center"/>
        <w:rPr>
          <w:rFonts w:eastAsia="Arial Unicode MS"/>
          <w:b/>
          <w:color w:val="191919"/>
        </w:rPr>
      </w:pPr>
      <w:r>
        <w:rPr>
          <w:rFonts w:eastAsia="Arial Unicode MS"/>
          <w:b/>
          <w:color w:val="191919"/>
        </w:rPr>
        <w:t>Содержание курса внеурочной деятельности</w:t>
      </w:r>
    </w:p>
    <w:p w:rsidR="00CE45D8" w:rsidRDefault="004D54A9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1 класс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Ориентировка в окружающем мире </w:t>
      </w:r>
    </w:p>
    <w:p w:rsidR="00CE45D8" w:rsidRDefault="004D54A9">
      <w:pPr>
        <w:ind w:firstLine="567"/>
        <w:jc w:val="both"/>
      </w:pPr>
      <w:r>
        <w:t>Форма предметов окружающего мира (треугольник, круг, квадрат).</w:t>
      </w:r>
    </w:p>
    <w:p w:rsidR="00CE45D8" w:rsidRDefault="004D54A9">
      <w:pPr>
        <w:ind w:firstLine="567"/>
        <w:jc w:val="both"/>
      </w:pPr>
      <w:r>
        <w:t>Цвет (цветовые от</w:t>
      </w:r>
      <w:r>
        <w:t>тенки) предметов (сравнение, называние, классификация).</w:t>
      </w:r>
    </w:p>
    <w:p w:rsidR="00CE45D8" w:rsidRDefault="004D54A9">
      <w:pPr>
        <w:ind w:firstLine="567"/>
        <w:jc w:val="both"/>
      </w:pPr>
      <w:r>
        <w:t>Пространственные положения и взаимоотношения объектов окружающего мира (близкодалеко; рядом, около; за; перед; ближе-дальше).</w:t>
      </w:r>
    </w:p>
    <w:p w:rsidR="00CE45D8" w:rsidRDefault="004D54A9">
      <w:pPr>
        <w:ind w:firstLine="567"/>
        <w:jc w:val="both"/>
      </w:pPr>
      <w:r>
        <w:t xml:space="preserve">Форма и цвет знаков дорожного движения (белый треугольник с красной </w:t>
      </w:r>
      <w:r>
        <w:t>полосой по краям; синий квадрат; белый круг с красной полосой по краю; синий круг с белой полосой по краю и др.).</w:t>
      </w:r>
    </w:p>
    <w:p w:rsidR="00CE45D8" w:rsidRDefault="004D54A9">
      <w:pPr>
        <w:ind w:firstLine="567"/>
        <w:jc w:val="both"/>
      </w:pPr>
      <w:r>
        <w:t>Цвет и форма запрещающих знаков: «движение пешеходов запрещено», «движение на велосипеде запрещено».</w:t>
      </w:r>
    </w:p>
    <w:p w:rsidR="00CE45D8" w:rsidRDefault="004D54A9">
      <w:pPr>
        <w:ind w:firstLine="567"/>
        <w:jc w:val="both"/>
      </w:pPr>
      <w:r>
        <w:t>Адрес местожительства, название ближайших</w:t>
      </w:r>
      <w:r>
        <w:t xml:space="preserve"> улиц и их особенности.</w:t>
      </w:r>
    </w:p>
    <w:p w:rsidR="00CE45D8" w:rsidRDefault="004D54A9">
      <w:pPr>
        <w:ind w:firstLine="567"/>
        <w:jc w:val="both"/>
      </w:pPr>
      <w:r>
        <w:t>Дорога от дома до школы (кинотеатра, парка, магазина и пр.).</w:t>
      </w:r>
    </w:p>
    <w:p w:rsidR="00CE45D8" w:rsidRDefault="004D54A9">
      <w:pPr>
        <w:ind w:firstLine="567"/>
        <w:jc w:val="both"/>
      </w:pPr>
      <w:r>
        <w:t xml:space="preserve">Транспорт. Наземный, подземный, воздушный, водный (узнавание, называние, различение). Транспортное средство. Участники дорожного движения: водитель, пассажир, пешеход </w:t>
      </w:r>
      <w:r>
        <w:t>(узнавание, называние, особенности поведения).</w:t>
      </w:r>
    </w:p>
    <w:p w:rsidR="00CE45D8" w:rsidRDefault="004D54A9">
      <w:pPr>
        <w:jc w:val="both"/>
      </w:pPr>
      <w:r>
        <w:t>Экскурсия «Мы идем по улице»</w:t>
      </w:r>
    </w:p>
    <w:p w:rsidR="00CE45D8" w:rsidRDefault="004D54A9">
      <w:pPr>
        <w:jc w:val="both"/>
      </w:pPr>
      <w:r>
        <w:t>Практикум «Моя безопасная дорога от дома до школы»</w:t>
      </w:r>
    </w:p>
    <w:p w:rsidR="00CE45D8" w:rsidRDefault="004D54A9">
      <w:pPr>
        <w:jc w:val="both"/>
      </w:pPr>
      <w:r>
        <w:t>Игра «Дорожный калейдоскоп»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пешеход </w:t>
      </w:r>
    </w:p>
    <w:p w:rsidR="00CE45D8" w:rsidRDefault="004D54A9">
      <w:pPr>
        <w:ind w:firstLine="567"/>
        <w:jc w:val="both"/>
      </w:pPr>
      <w:r>
        <w:t>Дорога. Тротуар как часть дороги, предназначенная для движения пешеходов. Правила движе</w:t>
      </w:r>
      <w:r>
        <w:t>ния по тротуару: движение навстречу транспорту; движение по обочине при отсутствии тротуара; движение в темное время суток только в сопровождении взрослого.</w:t>
      </w:r>
    </w:p>
    <w:p w:rsidR="00CE45D8" w:rsidRDefault="004D54A9">
      <w:pPr>
        <w:ind w:firstLine="567"/>
        <w:jc w:val="both"/>
      </w:pPr>
      <w:r>
        <w:t xml:space="preserve">Знаки дорожного движения, определяющие переход дороги: «пешеходный переход», «пешеходная дорожка», </w:t>
      </w:r>
      <w:r>
        <w:t>«подземный пешеходный переход», «надземный пешеходный переход», «место остановки автобуса (троллейбуса)», «место остановки трамвая» (название, назначение, внешние признаки). Особенности поведения, определяемые тем или иным знаком ДД (правила перехода дорог</w:t>
      </w:r>
      <w:r>
        <w:t>и при разных знаках пешеходного перехода). Светофор пешеходный и транспортный. Особенности сигналов светофора и действия пешеходов в соответствии с ними.</w:t>
      </w:r>
    </w:p>
    <w:p w:rsidR="00CE45D8" w:rsidRDefault="004D54A9">
      <w:pPr>
        <w:jc w:val="both"/>
      </w:pPr>
      <w:r>
        <w:t>Игра «Какой ты пассажир?»</w:t>
      </w:r>
    </w:p>
    <w:p w:rsidR="00CE45D8" w:rsidRDefault="004D54A9">
      <w:pPr>
        <w:jc w:val="both"/>
      </w:pPr>
      <w:r>
        <w:t>Викторина «Красный, жёлтый, зеленый»</w:t>
      </w:r>
    </w:p>
    <w:p w:rsidR="00CE45D8" w:rsidRDefault="004D54A9">
      <w:pPr>
        <w:jc w:val="both"/>
      </w:pPr>
      <w:r>
        <w:t xml:space="preserve">Творческая работа. Изготовление макета </w:t>
      </w:r>
      <w:r>
        <w:t>светофора</w:t>
      </w:r>
    </w:p>
    <w:p w:rsidR="00CE45D8" w:rsidRDefault="004D54A9">
      <w:pPr>
        <w:jc w:val="both"/>
      </w:pPr>
      <w:r>
        <w:t>Проектная работа «День дорожного знака»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пассажир </w:t>
      </w:r>
    </w:p>
    <w:p w:rsidR="00CE45D8" w:rsidRDefault="004D54A9">
      <w:pPr>
        <w:ind w:firstLine="567"/>
        <w:jc w:val="both"/>
      </w:pPr>
      <w:r>
        <w:t>Правила поездки в транспортном средстве: не отвлекать водителя разговорами; не задерживаться у входа и выхода; вести себя спокойно и сдержанно, не высовываться из окна.</w:t>
      </w:r>
    </w:p>
    <w:p w:rsidR="00CE45D8" w:rsidRDefault="004D54A9">
      <w:pPr>
        <w:jc w:val="both"/>
      </w:pPr>
      <w:r>
        <w:t>Тест «Знаешь ли ты пра</w:t>
      </w:r>
      <w:r>
        <w:t xml:space="preserve">вила ДД» </w:t>
      </w:r>
    </w:p>
    <w:p w:rsidR="00CE45D8" w:rsidRDefault="004D54A9">
      <w:pPr>
        <w:jc w:val="both"/>
      </w:pPr>
      <w:r>
        <w:t>Экскурсия по городу</w:t>
      </w:r>
    </w:p>
    <w:p w:rsidR="00CE45D8" w:rsidRDefault="004D54A9">
      <w:pPr>
        <w:jc w:val="both"/>
      </w:pPr>
      <w:r>
        <w:t>Игра «Какой ты пассажир?»</w:t>
      </w:r>
    </w:p>
    <w:p w:rsidR="00CE45D8" w:rsidRDefault="004D54A9">
      <w:pPr>
        <w:ind w:firstLine="567"/>
        <w:jc w:val="both"/>
        <w:rPr>
          <w:b/>
        </w:rPr>
      </w:pPr>
      <w:r>
        <w:rPr>
          <w:b/>
        </w:rPr>
        <w:t>2 класс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Ориентировка в окружающем мире </w:t>
      </w:r>
    </w:p>
    <w:p w:rsidR="00CE45D8" w:rsidRDefault="004D54A9">
      <w:pPr>
        <w:ind w:firstLine="567"/>
        <w:jc w:val="both"/>
      </w:pPr>
      <w:r>
        <w:t>Предметы и их положение в пространстве: определение, сравнение, объяснение соотношений с использованием соответствующей терминологии (близко - ближе, далеко-дал</w:t>
      </w:r>
      <w:r>
        <w:t>ьше, рядом, перед, за и т.д.).</w:t>
      </w:r>
    </w:p>
    <w:p w:rsidR="00CE45D8" w:rsidRDefault="004D54A9">
      <w:pPr>
        <w:ind w:firstLine="567"/>
        <w:jc w:val="both"/>
      </w:pPr>
      <w:r>
        <w:lastRenderedPageBreak/>
        <w:t>Скорость движения объекта (быстро, медленно, очень быстро). Особенности пространственного положения предмета (транспортного средства) при разной скорости движения по отношению к другим предметам и участникам дорожного движени</w:t>
      </w:r>
      <w:r>
        <w:t>я (далеко-близко; медленно-быстро, рядом, около).</w:t>
      </w:r>
    </w:p>
    <w:p w:rsidR="00CE45D8" w:rsidRDefault="004D54A9">
      <w:pPr>
        <w:ind w:firstLine="567"/>
        <w:jc w:val="both"/>
      </w:pPr>
      <w:r>
        <w:t>Транспорт стоящий, двигающийся, подающий сигналы поворота.</w:t>
      </w:r>
    </w:p>
    <w:p w:rsidR="00CE45D8" w:rsidRDefault="004D54A9">
      <w:pPr>
        <w:ind w:firstLine="567"/>
        <w:jc w:val="both"/>
      </w:pPr>
      <w:r>
        <w:t>Транспорт личный и общественный (отличие, классификация). Механические транспортные средства. Маршрутное транспортное средство (автобус, троллейбус</w:t>
      </w:r>
      <w:r>
        <w:t>, трамвай). Маршрут (определение на рисунках, моделирование). Гужевой транспорт.</w:t>
      </w:r>
    </w:p>
    <w:p w:rsidR="00CE45D8" w:rsidRDefault="004D54A9">
      <w:pPr>
        <w:ind w:firstLine="567"/>
        <w:jc w:val="both"/>
      </w:pPr>
      <w:r>
        <w:t>Населенный пункт как территория, застроенная домами: город, село, поселок, деревня. Знание своего района как условие безопасного передвижения.</w:t>
      </w:r>
    </w:p>
    <w:p w:rsidR="00CE45D8" w:rsidRDefault="004D54A9">
      <w:pPr>
        <w:ind w:firstLine="567"/>
        <w:jc w:val="both"/>
      </w:pPr>
      <w:r>
        <w:t>Дорога. Состояние дороги (асфаль</w:t>
      </w:r>
      <w:r>
        <w:t>т, грунт). Практическое определение времени, которое может быть затрачено на переход дороги.</w:t>
      </w:r>
    </w:p>
    <w:p w:rsidR="00CE45D8" w:rsidRDefault="004D54A9">
      <w:pPr>
        <w:ind w:firstLine="567"/>
        <w:jc w:val="both"/>
      </w:pPr>
      <w:r>
        <w:t>Опасность и безопасность на дорогах. Причины возникновения опасностей. Безопасныемаршруты движения (установление, определение по рисункам и личным наблюдениям).</w:t>
      </w:r>
    </w:p>
    <w:p w:rsidR="00CE45D8" w:rsidRDefault="004D54A9">
      <w:pPr>
        <w:ind w:firstLine="567"/>
        <w:jc w:val="both"/>
      </w:pPr>
      <w:r>
        <w:t>Праздник « Знай правила дорожного движения, как таблицу умножения!»</w:t>
      </w:r>
    </w:p>
    <w:p w:rsidR="00CE45D8" w:rsidRDefault="004D54A9">
      <w:pPr>
        <w:ind w:firstLine="567"/>
        <w:jc w:val="both"/>
      </w:pPr>
      <w:r>
        <w:t>Творческая работа «Улицы моего города»</w:t>
      </w:r>
    </w:p>
    <w:p w:rsidR="00CE45D8" w:rsidRDefault="004D54A9">
      <w:pPr>
        <w:ind w:firstLine="567"/>
        <w:jc w:val="both"/>
      </w:pPr>
      <w:r>
        <w:rPr>
          <w:color w:val="000000"/>
        </w:rPr>
        <w:t xml:space="preserve"> Практическое определение времени, необходимого на переход дороги.</w:t>
      </w:r>
    </w:p>
    <w:p w:rsidR="00CE45D8" w:rsidRDefault="004D54A9">
      <w:pPr>
        <w:ind w:firstLine="567"/>
        <w:jc w:val="both"/>
      </w:pPr>
      <w:r>
        <w:t xml:space="preserve">Игра «Виды транспорта» </w:t>
      </w:r>
    </w:p>
    <w:p w:rsidR="00CE45D8" w:rsidRDefault="004D54A9">
      <w:pPr>
        <w:ind w:firstLine="567"/>
        <w:jc w:val="both"/>
      </w:pPr>
      <w:r>
        <w:t>Целевая прогулка «Правила юного пешехода»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пешеход </w:t>
      </w:r>
    </w:p>
    <w:p w:rsidR="00CE45D8" w:rsidRDefault="004D54A9">
      <w:pPr>
        <w:ind w:firstLine="567"/>
        <w:jc w:val="both"/>
      </w:pPr>
      <w:r>
        <w:t>Зн</w:t>
      </w:r>
      <w:r>
        <w:t>аки дорожного движения: «светофорное регулирование», «движение пешеходов запрещено», «пешеходная дорожка». Знаки для водителей, которые необходимо знать пешеходам: «дорожные работы», «дети», «движение прямо, направо, налево…». Значение конкретного знака (в</w:t>
      </w:r>
      <w:r>
        <w:t xml:space="preserve"> значении, приближенном к установленному в ПДД). Цвет и форма предупреждающих и запрещающих знаков.</w:t>
      </w:r>
    </w:p>
    <w:p w:rsidR="00CE45D8" w:rsidRDefault="004D54A9">
      <w:pPr>
        <w:ind w:firstLine="567"/>
        <w:jc w:val="both"/>
      </w:pPr>
      <w:r>
        <w:t>Правила поведения на остановке маршрутного транспортного средства.</w:t>
      </w:r>
    </w:p>
    <w:p w:rsidR="00CE45D8" w:rsidRDefault="004D54A9">
      <w:pPr>
        <w:ind w:firstLine="567"/>
        <w:jc w:val="both"/>
      </w:pPr>
      <w:r>
        <w:t>Целевые прогулки: «Правила юного пешехода»</w:t>
      </w:r>
      <w:r>
        <w:rPr>
          <w:color w:val="191919"/>
        </w:rPr>
        <w:t xml:space="preserve"> ,  «Остановки транспортного средства»</w:t>
      </w:r>
    </w:p>
    <w:p w:rsidR="00CE45D8" w:rsidRDefault="004D54A9">
      <w:pPr>
        <w:ind w:firstLine="567"/>
        <w:jc w:val="both"/>
      </w:pPr>
      <w:r>
        <w:t>Викторин</w:t>
      </w:r>
      <w:r>
        <w:t>а «Дорожные знаки в загадках и стихах».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– пассажир </w:t>
      </w:r>
    </w:p>
    <w:p w:rsidR="00CE45D8" w:rsidRDefault="004D54A9">
      <w:pPr>
        <w:ind w:firstLine="567"/>
        <w:jc w:val="both"/>
      </w:pPr>
      <w:r>
        <w:t>В легковом автомобиле пристегиваться ремнями безопасности. На первом сидении ребенок ехать не может. Из машины выходить можно только со стороны тротуара или обочины. Не открывать двери автомобиля на хо</w:t>
      </w:r>
      <w:r>
        <w:t>ду, не высовываться из окна.</w:t>
      </w:r>
    </w:p>
    <w:p w:rsidR="00CE45D8" w:rsidRDefault="004D54A9">
      <w:pPr>
        <w:ind w:firstLine="567"/>
        <w:jc w:val="both"/>
      </w:pPr>
      <w:r>
        <w:t>Проектная работа «Безопасность на дорогах»</w:t>
      </w:r>
    </w:p>
    <w:p w:rsidR="00CE45D8" w:rsidRDefault="004D54A9">
      <w:pPr>
        <w:ind w:firstLine="567"/>
        <w:jc w:val="both"/>
      </w:pPr>
      <w:r>
        <w:t>Тест «Какой ты пассажир?»</w:t>
      </w:r>
    </w:p>
    <w:p w:rsidR="00CE45D8" w:rsidRDefault="004D54A9">
      <w:pPr>
        <w:ind w:firstLine="567"/>
        <w:jc w:val="both"/>
        <w:rPr>
          <w:b/>
        </w:rPr>
      </w:pPr>
      <w:r>
        <w:rPr>
          <w:b/>
        </w:rPr>
        <w:t>3 класс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Ориентировка в окружающем мире </w:t>
      </w:r>
    </w:p>
    <w:p w:rsidR="00CE45D8" w:rsidRDefault="004D54A9">
      <w:pPr>
        <w:ind w:firstLine="567"/>
        <w:jc w:val="both"/>
      </w:pPr>
      <w:r>
        <w:t>Пространственные положения транспортных средств в различных ситуациях движения надорогах разного типа (несколько полос</w:t>
      </w:r>
      <w:r>
        <w:t xml:space="preserve"> движения, регулируемый и нерегулируемый участок дороги, одностороннее движение и др.).</w:t>
      </w:r>
    </w:p>
    <w:p w:rsidR="00CE45D8" w:rsidRDefault="004D54A9">
      <w:pPr>
        <w:ind w:firstLine="567"/>
        <w:jc w:val="both"/>
      </w:pPr>
      <w:r>
        <w:t>Оценивание дорожных ситуаций: расстояние до приближающегося транспорта и его скорость (мчится, стремительно приближается, едет с небольшой скоростью, небыстро, дает сиг</w:t>
      </w:r>
      <w:r>
        <w:t>налы поворота или остановки). Анализ особенностей дороги и местности, по которойона проходит (прямая, просматривается в обе стороны, есть «закрытые» участки, повороты, подъемы, спуски).</w:t>
      </w:r>
    </w:p>
    <w:p w:rsidR="00CE45D8" w:rsidRDefault="004D54A9">
      <w:pPr>
        <w:ind w:firstLine="567"/>
        <w:jc w:val="both"/>
      </w:pPr>
      <w:r>
        <w:t>Сигналы транспортного средства в начале движения и изменении направлен</w:t>
      </w:r>
      <w:r>
        <w:t>ия движения(поворот, задний ход), правила поведения пешехода в соответствии с ними.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Игра «Безопасные маршруты движения</w:t>
      </w:r>
    </w:p>
    <w:p w:rsidR="00CE45D8" w:rsidRDefault="004D54A9">
      <w:pPr>
        <w:ind w:firstLine="567"/>
        <w:jc w:val="both"/>
      </w:pPr>
      <w:r>
        <w:rPr>
          <w:color w:val="000000"/>
        </w:rPr>
        <w:t xml:space="preserve">Экскурсия Путь от дома до школы. 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пешеход </w:t>
      </w:r>
    </w:p>
    <w:p w:rsidR="00CE45D8" w:rsidRDefault="004D54A9">
      <w:pPr>
        <w:ind w:firstLine="567"/>
        <w:jc w:val="both"/>
      </w:pPr>
      <w:r>
        <w:lastRenderedPageBreak/>
        <w:t xml:space="preserve">Дорога используется для движения транспортных средств. Особенности дорог в городе ив </w:t>
      </w:r>
      <w:r>
        <w:t>сельской местности («полевые пути», «зимники»). Части (элементы) дороги: проезжаячасть; тротуар, обочина, разделительная полоса. Правостороннее движение.</w:t>
      </w:r>
    </w:p>
    <w:p w:rsidR="00CE45D8" w:rsidRDefault="004D54A9">
      <w:pPr>
        <w:ind w:firstLine="567"/>
        <w:jc w:val="both"/>
      </w:pPr>
      <w:r>
        <w:t>Перекресток — место пересечения, примыкания или разветвления дорог. Разные виды перекрестков (четырехс</w:t>
      </w:r>
      <w:r>
        <w:t>торонний, трехсторонний, круговой). Регулируемый перекресток.</w:t>
      </w:r>
    </w:p>
    <w:p w:rsidR="00CE45D8" w:rsidRDefault="004D54A9">
      <w:pPr>
        <w:ind w:firstLine="567"/>
        <w:jc w:val="both"/>
      </w:pPr>
      <w:r>
        <w:t>Светофоры с дополнительными секциями. Правила поведения пешехода в соответствии снаправлением движения стрелок дополнительных секций светофора. Регулировщик, особенности его внешнего вида (форма</w:t>
      </w:r>
      <w:r>
        <w:t>, отличительные знаки, жезл, диск). Поведение пешехода в зависимости от сигналов регулировщика.</w:t>
      </w:r>
    </w:p>
    <w:p w:rsidR="00CE45D8" w:rsidRDefault="004D54A9">
      <w:pPr>
        <w:ind w:firstLine="567"/>
        <w:jc w:val="both"/>
      </w:pPr>
      <w:r>
        <w:t>Дорожные опасности: правила перехода дороги на нерегулируемом участке дороги (гденет пешеходных переходов и перекрестков). Правила движения в темное время суток</w:t>
      </w:r>
      <w:r>
        <w:t>.</w:t>
      </w:r>
    </w:p>
    <w:p w:rsidR="00CE45D8" w:rsidRDefault="004D54A9">
      <w:pPr>
        <w:ind w:firstLine="567"/>
        <w:jc w:val="both"/>
      </w:pPr>
      <w:r>
        <w:t>Правила передвижения в соответствии со знаками дорожного движения. Предупреждающие знаки: «железнодорожный переезд со шлагбаумом», «железнодорожный переезд безшлагбаума». Запрещающие знаки: «движение на велосипедах запрещено». Предписывающие знаки: «вело</w:t>
      </w:r>
      <w:r>
        <w:t>сипедная дорожка». Знаки для водителей, которые должны знать пешеходы: «дорога с односторонним движением», «жилая зона», «конец жилой зоны».</w:t>
      </w:r>
    </w:p>
    <w:p w:rsidR="00CE45D8" w:rsidRDefault="004D54A9">
      <w:pPr>
        <w:ind w:firstLine="567"/>
        <w:jc w:val="both"/>
      </w:pPr>
      <w:r>
        <w:t>Целевая прогулка «Регулируемые перекрёстки»</w:t>
      </w:r>
    </w:p>
    <w:p w:rsidR="00CE45D8" w:rsidRDefault="004D54A9">
      <w:pPr>
        <w:ind w:firstLine="567"/>
        <w:jc w:val="both"/>
      </w:pPr>
      <w:r>
        <w:t>Викторина «В гостях у Светофорчика».</w:t>
      </w:r>
    </w:p>
    <w:p w:rsidR="00CE45D8" w:rsidRDefault="004D54A9">
      <w:pPr>
        <w:ind w:firstLine="567"/>
        <w:jc w:val="both"/>
      </w:pPr>
      <w:r>
        <w:t xml:space="preserve">Проектная работа по теме: </w:t>
      </w:r>
      <w:r>
        <w:t>«Регулировщик и его помощь пешеходам и водителям».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Конкурс на лучшего знатока дорожных знаков.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пассажир </w:t>
      </w:r>
    </w:p>
    <w:p w:rsidR="00CE45D8" w:rsidRDefault="004D54A9">
      <w:pPr>
        <w:ind w:firstLine="567"/>
        <w:jc w:val="both"/>
      </w:pPr>
      <w:r>
        <w:t>Выходить из транспортного средства на проезжую часть только в том случае, если нетопасности и не создаются помехи для других участников движения.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Тест «Дорожная азбука»</w:t>
      </w:r>
    </w:p>
    <w:p w:rsidR="00CE45D8" w:rsidRDefault="004D54A9">
      <w:pPr>
        <w:ind w:firstLine="567"/>
        <w:jc w:val="both"/>
        <w:rPr>
          <w:bCs/>
        </w:rPr>
      </w:pPr>
      <w:r>
        <w:rPr>
          <w:bCs/>
        </w:rPr>
        <w:t xml:space="preserve"> Проект «Расскажем малышам о правилах поведения на дорогах».</w:t>
      </w:r>
    </w:p>
    <w:p w:rsidR="00CE45D8" w:rsidRDefault="004D54A9">
      <w:pPr>
        <w:ind w:firstLine="567"/>
        <w:jc w:val="both"/>
        <w:rPr>
          <w:b/>
        </w:rPr>
      </w:pPr>
      <w:r>
        <w:rPr>
          <w:b/>
        </w:rPr>
        <w:t>4 класс</w:t>
      </w:r>
    </w:p>
    <w:p w:rsidR="00CE45D8" w:rsidRDefault="004D54A9">
      <w:pPr>
        <w:ind w:firstLine="567"/>
        <w:jc w:val="both"/>
      </w:pPr>
      <w:r>
        <w:rPr>
          <w:u w:val="single"/>
        </w:rPr>
        <w:t>Ориентировка в окружающем мире</w:t>
      </w:r>
    </w:p>
    <w:p w:rsidR="00CE45D8" w:rsidRDefault="004D54A9">
      <w:pPr>
        <w:ind w:firstLine="567"/>
        <w:jc w:val="both"/>
      </w:pPr>
      <w:r>
        <w:t>Погодные условия, особенности тормозного пути транспорта при разных дорожных условиях.</w:t>
      </w:r>
    </w:p>
    <w:p w:rsidR="00CE45D8" w:rsidRDefault="004D54A9">
      <w:pPr>
        <w:ind w:firstLine="567"/>
        <w:jc w:val="both"/>
      </w:pPr>
      <w:r>
        <w:t>Разнообразие транспортных средств. Краткие све</w:t>
      </w:r>
      <w:r>
        <w:t>дения об истории создания разныхтранспортных средств. Транспорт будущего.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Проект «Транспорт будущего».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Конкурс рисунков «Средства передвижения прошлого»</w:t>
      </w:r>
    </w:p>
    <w:p w:rsidR="00CE45D8" w:rsidRDefault="004D54A9">
      <w:pPr>
        <w:ind w:firstLine="567"/>
        <w:jc w:val="both"/>
      </w:pPr>
      <w:r>
        <w:rPr>
          <w:color w:val="000000"/>
        </w:rPr>
        <w:t>Целевая прогулка. «Разнообразие транспортных средств»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пешеход </w:t>
      </w:r>
    </w:p>
    <w:p w:rsidR="00CE45D8" w:rsidRDefault="004D54A9">
      <w:pPr>
        <w:ind w:firstLine="567"/>
        <w:jc w:val="both"/>
      </w:pPr>
      <w:r>
        <w:t>Дорога. Автомагистраль. Главная дор</w:t>
      </w:r>
      <w:r>
        <w:t>ога. Знаки главной дороги. Поведение пешехода приприближении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</w:t>
      </w:r>
      <w:r>
        <w:t>ния при движении колонной.</w:t>
      </w:r>
    </w:p>
    <w:p w:rsidR="00CE45D8" w:rsidRDefault="004D54A9">
      <w:pPr>
        <w:ind w:firstLine="567"/>
        <w:jc w:val="both"/>
      </w:pPr>
      <w:r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CE45D8" w:rsidRDefault="004D54A9">
      <w:pPr>
        <w:ind w:firstLine="567"/>
        <w:jc w:val="both"/>
      </w:pPr>
      <w:r>
        <w:t>Запрещающие знаки: «опасность». Знаки особых</w:t>
      </w:r>
      <w:r>
        <w:t xml:space="preserve">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CE45D8" w:rsidRDefault="004D54A9">
      <w:pPr>
        <w:ind w:firstLine="567"/>
        <w:jc w:val="both"/>
      </w:pPr>
      <w:r>
        <w:t>Информационные знаки (общее представление): «указатель направления», «предварительный указатель напра</w:t>
      </w:r>
      <w:r>
        <w:t>вления», «наименование объекта», «схема движения», «схемаобъезда», «указатель расстояний».</w:t>
      </w:r>
    </w:p>
    <w:p w:rsidR="00CE45D8" w:rsidRDefault="004D54A9">
      <w:pPr>
        <w:ind w:firstLine="567"/>
        <w:jc w:val="both"/>
      </w:pPr>
      <w:r>
        <w:lastRenderedPageBreak/>
        <w:t>Знаки сервиса: «пункт первой медицинской помощи», «больница», «телефон», «питьеваявода», «милиция», «туалет».</w:t>
      </w:r>
    </w:p>
    <w:p w:rsidR="00CE45D8" w:rsidRDefault="004D54A9">
      <w:pPr>
        <w:ind w:firstLine="567"/>
        <w:jc w:val="both"/>
      </w:pPr>
      <w:r>
        <w:t>Светофор. Разные виды светофора (обобщение изученного м</w:t>
      </w:r>
      <w:r>
        <w:t>атериала). Особенности светофоров на железнодорожных переездах, светофоров для пешеходов и транспортныхсредств, с дополнительными стрелками.</w:t>
      </w:r>
    </w:p>
    <w:p w:rsidR="00CE45D8" w:rsidRDefault="004D54A9">
      <w:pPr>
        <w:ind w:firstLine="567"/>
        <w:jc w:val="both"/>
      </w:pPr>
      <w:r>
        <w:t>Нерегулируемые участки дороги. Нерегулируемый перекресток. Правила движения на не регулируемых участках дороги (пер</w:t>
      </w:r>
      <w:r>
        <w:t>екрестках).</w:t>
      </w:r>
    </w:p>
    <w:p w:rsidR="00CE45D8" w:rsidRDefault="004D54A9">
      <w:pPr>
        <w:ind w:firstLine="567"/>
        <w:jc w:val="both"/>
      </w:pPr>
      <w: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погодныхусловиях (недостаточная видимость, гололед, маневры автотранспорта).</w:t>
      </w:r>
    </w:p>
    <w:p w:rsidR="00CE45D8" w:rsidRDefault="004D54A9">
      <w:pPr>
        <w:ind w:firstLine="567"/>
        <w:jc w:val="both"/>
      </w:pPr>
      <w:r>
        <w:t>Целевые прогу</w:t>
      </w:r>
      <w:r>
        <w:t xml:space="preserve">лки: «Передвижение колонной», </w:t>
      </w:r>
      <w:r>
        <w:rPr>
          <w:color w:val="000000"/>
          <w:shd w:val="clear" w:color="auto" w:fill="FFFFFF"/>
        </w:rPr>
        <w:t>«Правила движения на нерегулируемых участках дороги»</w:t>
      </w:r>
    </w:p>
    <w:p w:rsidR="00CE45D8" w:rsidRDefault="004D54A9">
      <w:pPr>
        <w:ind w:firstLine="567"/>
        <w:jc w:val="both"/>
        <w:rPr>
          <w:color w:val="000000"/>
        </w:rPr>
      </w:pPr>
      <w:r>
        <w:rPr>
          <w:color w:val="000000"/>
        </w:rPr>
        <w:t>КВН «Азбука безопасности»</w:t>
      </w:r>
    </w:p>
    <w:p w:rsidR="00CE45D8" w:rsidRDefault="004D54A9">
      <w:pPr>
        <w:ind w:firstLine="567"/>
        <w:jc w:val="both"/>
      </w:pPr>
      <w:r>
        <w:t>Праздник «Путешествие в страну дорожных знаков»</w:t>
      </w:r>
    </w:p>
    <w:p w:rsidR="00CE45D8" w:rsidRDefault="004D54A9">
      <w:pPr>
        <w:ind w:firstLine="567"/>
        <w:jc w:val="both"/>
      </w:pPr>
      <w:r>
        <w:rPr>
          <w:color w:val="000000"/>
        </w:rPr>
        <w:t>Экскурсия.</w:t>
      </w:r>
      <w:r>
        <w:rPr>
          <w:b/>
          <w:bCs/>
        </w:rPr>
        <w:t xml:space="preserve"> «</w:t>
      </w:r>
      <w:r>
        <w:rPr>
          <w:bCs/>
        </w:rPr>
        <w:t>Мы изучаем свой район»</w:t>
      </w:r>
    </w:p>
    <w:p w:rsidR="00CE45D8" w:rsidRDefault="004D54A9">
      <w:pPr>
        <w:ind w:firstLine="567"/>
        <w:jc w:val="both"/>
        <w:rPr>
          <w:u w:val="single"/>
        </w:rPr>
      </w:pPr>
      <w:r>
        <w:rPr>
          <w:u w:val="single"/>
        </w:rPr>
        <w:t xml:space="preserve">Ты — пассажир </w:t>
      </w:r>
    </w:p>
    <w:p w:rsidR="00CE45D8" w:rsidRDefault="004D54A9">
      <w:pPr>
        <w:ind w:firstLine="567"/>
        <w:jc w:val="both"/>
      </w:pPr>
      <w:r>
        <w:t xml:space="preserve">При поездке на грузовом автомобиле с бортами не </w:t>
      </w:r>
      <w:r>
        <w:t>стоять, не сидеть на бортах или на грузе, который выше бортов.</w:t>
      </w:r>
    </w:p>
    <w:p w:rsidR="00CE45D8" w:rsidRDefault="004D54A9">
      <w:pPr>
        <w:ind w:firstLine="567"/>
        <w:jc w:val="both"/>
      </w:pPr>
      <w:r>
        <w:rPr>
          <w:color w:val="000000"/>
        </w:rPr>
        <w:t>Викторина «У дорожных правил каникул нет».</w:t>
      </w:r>
    </w:p>
    <w:p w:rsidR="00CE45D8" w:rsidRDefault="004D54A9">
      <w:pPr>
        <w:ind w:firstLine="567"/>
        <w:jc w:val="both"/>
      </w:pPr>
      <w:r>
        <w:t>Проектная работа. Выпуск стенгазеты «Дорожная безопасность».</w:t>
      </w:r>
    </w:p>
    <w:p w:rsidR="00CE45D8" w:rsidRDefault="00CE45D8">
      <w:pPr>
        <w:ind w:firstLine="567"/>
        <w:jc w:val="both"/>
      </w:pPr>
    </w:p>
    <w:p w:rsidR="00CE45D8" w:rsidRDefault="004D54A9">
      <w:pPr>
        <w:pStyle w:val="ac"/>
        <w:numPr>
          <w:ilvl w:val="0"/>
          <w:numId w:val="7"/>
        </w:numPr>
        <w:jc w:val="center"/>
        <w:rPr>
          <w:b/>
        </w:rPr>
      </w:pPr>
      <w:r>
        <w:rPr>
          <w:b/>
        </w:rPr>
        <w:t>Результаты освоения курса внеурочной деятельности</w:t>
      </w:r>
    </w:p>
    <w:p w:rsidR="00CE45D8" w:rsidRDefault="004D54A9">
      <w:pPr>
        <w:ind w:left="10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</w:p>
    <w:p w:rsidR="00CE45D8" w:rsidRDefault="004D54A9">
      <w:pPr>
        <w:pStyle w:val="2"/>
        <w:spacing w:before="0" w:after="0"/>
        <w:ind w:left="10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гражданско-патриотическое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09"/>
        </w:tabs>
        <w:spacing w:line="276" w:lineRule="auto"/>
        <w:ind w:right="221" w:firstLine="707"/>
        <w:jc w:val="both"/>
      </w:pPr>
      <w:r>
        <w:t>становление ценностного отношения к своей Родине — России;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71"/>
        </w:tabs>
        <w:spacing w:line="276" w:lineRule="auto"/>
        <w:ind w:right="221" w:firstLine="777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общности;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78"/>
        </w:tabs>
        <w:spacing w:line="276" w:lineRule="auto"/>
        <w:ind w:right="222" w:firstLine="707"/>
        <w:jc w:val="both"/>
      </w:pPr>
      <w:r>
        <w:t>сопричастность к прош</w:t>
      </w:r>
      <w:r>
        <w:t>лому, настоящему и будущему своей страны</w:t>
      </w:r>
      <w:r>
        <w:rPr>
          <w:spacing w:val="1"/>
        </w:rPr>
        <w:t xml:space="preserve"> </w:t>
      </w:r>
      <w:r>
        <w:t>и родного края, проявление интереса к истории и традициям своей многонациональной</w:t>
      </w:r>
      <w:r>
        <w:rPr>
          <w:spacing w:val="-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CE45D8" w:rsidRDefault="004D54A9">
      <w:pPr>
        <w:pStyle w:val="a8"/>
        <w:spacing w:line="276" w:lineRule="auto"/>
        <w:ind w:right="222"/>
        <w:rPr>
          <w:lang w:val="ru-RU"/>
        </w:rPr>
      </w:pPr>
      <w:r>
        <w:rPr>
          <w:lang w:val="ru-RU"/>
        </w:rPr>
        <w:t xml:space="preserve">- </w:t>
      </w:r>
      <w:r>
        <w:t>первоначальные представления о человеке как члене общества, о</w:t>
      </w:r>
      <w:r>
        <w:rPr>
          <w:spacing w:val="1"/>
        </w:rPr>
        <w:t xml:space="preserve"> </w:t>
      </w:r>
      <w:r>
        <w:t>правах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15"/>
        </w:rPr>
        <w:t xml:space="preserve"> </w:t>
      </w:r>
      <w:r>
        <w:t>уважении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достоинстве</w:t>
      </w:r>
      <w:r>
        <w:rPr>
          <w:spacing w:val="15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нравственно этических нормах поведения и правилах межличностных отношений</w:t>
      </w:r>
      <w:r>
        <w:rPr>
          <w:lang w:val="ru-RU"/>
        </w:rPr>
        <w:t>;</w:t>
      </w:r>
    </w:p>
    <w:p w:rsidR="00CE45D8" w:rsidRDefault="004D54A9">
      <w:pPr>
        <w:widowControl w:val="0"/>
        <w:tabs>
          <w:tab w:val="left" w:pos="1361"/>
        </w:tabs>
        <w:jc w:val="both"/>
      </w:pPr>
      <w:r>
        <w:t>- мотивация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своих обязанностей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CE45D8" w:rsidRDefault="004D54A9">
      <w:pPr>
        <w:pStyle w:val="2"/>
        <w:spacing w:before="0"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26"/>
        </w:tabs>
        <w:ind w:right="222" w:firstLine="707"/>
        <w:jc w:val="both"/>
      </w:pPr>
      <w:r>
        <w:t>признание индивидуальности</w:t>
      </w:r>
      <w:r>
        <w:rPr>
          <w:spacing w:val="1"/>
        </w:rPr>
        <w:t xml:space="preserve"> </w:t>
      </w:r>
      <w:r>
        <w:t xml:space="preserve">каждого человека с </w:t>
      </w:r>
      <w:r>
        <w:t>опорой на соб-</w:t>
      </w:r>
      <w:r>
        <w:rPr>
          <w:spacing w:val="1"/>
        </w:rPr>
        <w:t xml:space="preserve"> </w:t>
      </w:r>
      <w:r>
        <w:t>ственный жизненный опыт;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87"/>
        </w:tabs>
        <w:ind w:right="232" w:firstLine="707"/>
        <w:jc w:val="both"/>
      </w:pPr>
      <w:r>
        <w:t>проявление сопереживания, уважения и доброжелательности,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нуждающимся людям;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68"/>
        </w:tabs>
        <w:ind w:right="219" w:firstLine="707"/>
        <w:jc w:val="both"/>
      </w:pPr>
      <w:r>
        <w:t>применение правил совместной деятельности, проявление способности</w:t>
      </w:r>
      <w:r>
        <w:rPr>
          <w:spacing w:val="-1"/>
        </w:rPr>
        <w:t xml:space="preserve"> </w:t>
      </w:r>
      <w:r>
        <w:t>договариваться;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26"/>
        </w:tabs>
        <w:ind w:right="221" w:firstLine="707"/>
        <w:jc w:val="both"/>
      </w:pPr>
      <w:r>
        <w:t>неприятие любых форм поведения, направленных</w:t>
      </w:r>
      <w:r>
        <w:t xml:space="preserve"> на причинение</w:t>
      </w:r>
      <w:r>
        <w:rPr>
          <w:spacing w:val="1"/>
        </w:rPr>
        <w:t xml:space="preserve"> </w:t>
      </w:r>
      <w:r>
        <w:t>физического и морального вреда другим людям;</w:t>
      </w:r>
    </w:p>
    <w:p w:rsidR="00CE45D8" w:rsidRDefault="004D54A9">
      <w:pPr>
        <w:pStyle w:val="2"/>
        <w:spacing w:before="0"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40"/>
        </w:tabs>
        <w:ind w:right="224" w:firstLine="707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восприимчивость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разным</w:t>
      </w:r>
      <w:r>
        <w:rPr>
          <w:spacing w:val="20"/>
        </w:rPr>
        <w:t xml:space="preserve"> </w:t>
      </w:r>
      <w:r>
        <w:t>видам</w:t>
      </w:r>
      <w:r>
        <w:rPr>
          <w:spacing w:val="20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творчеству</w:t>
      </w:r>
      <w:r>
        <w:rPr>
          <w:spacing w:val="16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09"/>
        </w:tabs>
        <w:ind w:right="228" w:firstLine="707"/>
        <w:jc w:val="both"/>
      </w:pPr>
      <w:r>
        <w:t xml:space="preserve">использование </w:t>
      </w:r>
      <w:r>
        <w:t>полученных знаний в продуктивной и преобразующей</w:t>
      </w:r>
      <w:r>
        <w:rPr>
          <w:spacing w:val="-1"/>
        </w:rPr>
        <w:t xml:space="preserve"> </w:t>
      </w:r>
      <w:r>
        <w:lastRenderedPageBreak/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85"/>
        </w:tabs>
        <w:ind w:right="221" w:firstLine="707"/>
        <w:jc w:val="both"/>
      </w:pPr>
      <w:r>
        <w:t>стремление к самовыражению в разных видах художественной дея-</w:t>
      </w:r>
      <w:r>
        <w:rPr>
          <w:spacing w:val="1"/>
        </w:rPr>
        <w:t xml:space="preserve"> </w:t>
      </w:r>
      <w:r>
        <w:t>тельности; осознание важности русского языка как средства общения и само-</w:t>
      </w:r>
      <w:r>
        <w:rPr>
          <w:spacing w:val="1"/>
        </w:rPr>
        <w:t xml:space="preserve"> </w:t>
      </w:r>
      <w:r>
        <w:t>выражения;</w:t>
      </w:r>
    </w:p>
    <w:p w:rsidR="00CE45D8" w:rsidRDefault="004D54A9">
      <w:pPr>
        <w:pStyle w:val="2"/>
        <w:spacing w:before="0" w:after="0" w:line="240" w:lineRule="auto"/>
        <w:ind w:left="302" w:right="225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воспитание, формирование культуры здоровья и эмоцио-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благополучия: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75"/>
        </w:tabs>
        <w:ind w:right="221" w:firstLine="707"/>
        <w:jc w:val="both"/>
      </w:pPr>
      <w:r>
        <w:t>соблюдение правил здорового и безопасного (для себя и других людей) образа жизни в окружающей среде, в том числе информационной безопасности;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68"/>
        </w:tabs>
        <w:ind w:right="219" w:firstLine="707"/>
        <w:jc w:val="both"/>
      </w:pPr>
      <w:r>
        <w:t>бережное отношение к физиче</w:t>
      </w:r>
      <w:r>
        <w:t>скому и психическому здоровью, про-</w:t>
      </w:r>
      <w:r>
        <w:rPr>
          <w:spacing w:val="-67"/>
        </w:rPr>
        <w:t xml:space="preserve"> </w:t>
      </w:r>
      <w:r>
        <w:t>являющееся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 приемлемых способов</w:t>
      </w:r>
      <w:r>
        <w:rPr>
          <w:spacing w:val="-3"/>
        </w:rPr>
        <w:t xml:space="preserve"> </w:t>
      </w:r>
      <w:r>
        <w:t>самовыражения;</w:t>
      </w:r>
    </w:p>
    <w:p w:rsidR="00CE45D8" w:rsidRDefault="004D54A9">
      <w:pPr>
        <w:pStyle w:val="2"/>
        <w:spacing w:before="0"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426"/>
        </w:tabs>
        <w:ind w:right="226" w:firstLine="707"/>
        <w:jc w:val="both"/>
      </w:pPr>
      <w:r>
        <w:t>осознание ценности труда в жизни человека и общества,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CE45D8" w:rsidRDefault="004D54A9">
      <w:pPr>
        <w:pStyle w:val="2"/>
        <w:spacing w:before="0" w:after="0" w:line="240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воспитание:</w:t>
      </w:r>
    </w:p>
    <w:p w:rsidR="00CE45D8" w:rsidRDefault="004D54A9">
      <w:pPr>
        <w:pStyle w:val="ac"/>
        <w:widowControl w:val="0"/>
        <w:numPr>
          <w:ilvl w:val="0"/>
          <w:numId w:val="13"/>
        </w:numPr>
        <w:tabs>
          <w:tab w:val="left" w:pos="1397"/>
        </w:tabs>
        <w:ind w:left="1396" w:hanging="387"/>
        <w:jc w:val="both"/>
      </w:pP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природе,</w:t>
      </w:r>
      <w:r>
        <w:rPr>
          <w:spacing w:val="33"/>
        </w:rPr>
        <w:t xml:space="preserve"> </w:t>
      </w:r>
      <w:r>
        <w:t>ответственное</w:t>
      </w:r>
      <w:r>
        <w:rPr>
          <w:spacing w:val="33"/>
        </w:rPr>
        <w:t xml:space="preserve"> </w:t>
      </w:r>
      <w:r>
        <w:t>потребление</w:t>
      </w:r>
      <w:r>
        <w:rPr>
          <w:spacing w:val="32"/>
        </w:rPr>
        <w:t xml:space="preserve"> </w:t>
      </w:r>
      <w:r>
        <w:t>ресурсов.</w:t>
      </w:r>
    </w:p>
    <w:p w:rsidR="00CE45D8" w:rsidRDefault="004D54A9">
      <w:pPr>
        <w:pStyle w:val="a8"/>
        <w:tabs>
          <w:tab w:val="left" w:pos="709"/>
        </w:tabs>
        <w:ind w:firstLine="567"/>
        <w:rPr>
          <w:b/>
          <w:color w:val="000000" w:themeColor="text1"/>
        </w:rPr>
      </w:pPr>
      <w:r>
        <w:rPr>
          <w:b/>
          <w:color w:val="000000" w:themeColor="text1"/>
          <w:w w:val="90"/>
        </w:rPr>
        <w:t>Ценности</w:t>
      </w:r>
      <w:r>
        <w:rPr>
          <w:b/>
          <w:color w:val="000000" w:themeColor="text1"/>
          <w:spacing w:val="20"/>
          <w:w w:val="90"/>
        </w:rPr>
        <w:t xml:space="preserve"> </w:t>
      </w:r>
      <w:r>
        <w:rPr>
          <w:b/>
          <w:color w:val="000000" w:themeColor="text1"/>
          <w:w w:val="90"/>
        </w:rPr>
        <w:t>научного</w:t>
      </w:r>
      <w:r>
        <w:rPr>
          <w:b/>
          <w:color w:val="000000" w:themeColor="text1"/>
          <w:spacing w:val="21"/>
          <w:w w:val="90"/>
        </w:rPr>
        <w:t xml:space="preserve"> </w:t>
      </w:r>
      <w:r>
        <w:rPr>
          <w:b/>
          <w:color w:val="000000" w:themeColor="text1"/>
          <w:w w:val="90"/>
        </w:rPr>
        <w:t>познания:</w:t>
      </w:r>
    </w:p>
    <w:p w:rsidR="00CE45D8" w:rsidRDefault="004D54A9">
      <w:pPr>
        <w:pStyle w:val="ac"/>
        <w:widowControl w:val="0"/>
        <w:numPr>
          <w:ilvl w:val="0"/>
          <w:numId w:val="15"/>
        </w:numPr>
        <w:tabs>
          <w:tab w:val="left" w:pos="384"/>
          <w:tab w:val="left" w:pos="709"/>
        </w:tabs>
        <w:spacing w:before="9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ориентация в деятельности на первоначальные представления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о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научной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картине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мира;</w:t>
      </w:r>
    </w:p>
    <w:p w:rsidR="00CE45D8" w:rsidRDefault="004D54A9">
      <w:pPr>
        <w:pStyle w:val="ac"/>
        <w:widowControl w:val="0"/>
        <w:numPr>
          <w:ilvl w:val="0"/>
          <w:numId w:val="15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осознание ценности познания, проявление </w:t>
      </w:r>
      <w:r>
        <w:rPr>
          <w:color w:val="000000" w:themeColor="text1"/>
        </w:rPr>
        <w:t>познавательного</w:t>
      </w:r>
      <w:r>
        <w:rPr>
          <w:color w:val="000000" w:themeColor="text1"/>
          <w:spacing w:val="-61"/>
        </w:rPr>
        <w:t xml:space="preserve"> </w:t>
      </w:r>
      <w:r>
        <w:rPr>
          <w:color w:val="000000" w:themeColor="text1"/>
          <w:w w:val="95"/>
        </w:rPr>
        <w:t>интереса, активности, инициативности, любознательности и</w:t>
      </w:r>
      <w:r>
        <w:rPr>
          <w:color w:val="000000" w:themeColor="text1"/>
          <w:spacing w:val="1"/>
          <w:w w:val="95"/>
        </w:rPr>
        <w:t xml:space="preserve"> </w:t>
      </w:r>
      <w:r>
        <w:rPr>
          <w:color w:val="000000" w:themeColor="text1"/>
        </w:rPr>
        <w:t>самостоятельности в обогащении своих знаний, в том числе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использованием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различных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информационных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средств.</w:t>
      </w:r>
    </w:p>
    <w:p w:rsidR="00CE45D8" w:rsidRDefault="004D54A9">
      <w:pPr>
        <w:pStyle w:val="ac"/>
        <w:ind w:left="302"/>
        <w:jc w:val="center"/>
        <w:rPr>
          <w:b/>
        </w:rPr>
      </w:pPr>
      <w:r>
        <w:rPr>
          <w:b/>
        </w:rPr>
        <w:t>МЕТАПРЕДМЕТНЫЕ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</w:p>
    <w:p w:rsidR="00CE45D8" w:rsidRDefault="004D54A9">
      <w:pPr>
        <w:pStyle w:val="2"/>
        <w:keepNext w:val="0"/>
        <w:widowControl w:val="0"/>
        <w:numPr>
          <w:ilvl w:val="0"/>
          <w:numId w:val="14"/>
        </w:numPr>
        <w:tabs>
          <w:tab w:val="left" w:pos="1315"/>
        </w:tabs>
        <w:suppressAutoHyphens w:val="0"/>
        <w:spacing w:before="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действия: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Понимать целостность</w:t>
      </w:r>
      <w:r>
        <w:rPr>
          <w:color w:val="000000" w:themeColor="text1"/>
          <w:w w:val="95"/>
        </w:rPr>
        <w:t xml:space="preserve"> окружающего мира (взаимосвязь при</w:t>
      </w:r>
      <w:r>
        <w:rPr>
          <w:color w:val="000000" w:themeColor="text1"/>
        </w:rPr>
        <w:t>родной и социальной среды обитания), проявлять способность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ориентироваться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изменяющейся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действительности;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 основе наблюдений доступных объектов окружающего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мира устанавливать связи и зависимости между объектами</w:t>
      </w:r>
      <w:r>
        <w:rPr>
          <w:color w:val="000000" w:themeColor="text1"/>
          <w:spacing w:val="-61"/>
        </w:rPr>
        <w:t xml:space="preserve"> </w:t>
      </w:r>
      <w:r>
        <w:rPr>
          <w:color w:val="000000" w:themeColor="text1"/>
          <w:w w:val="95"/>
        </w:rPr>
        <w:t>(часть</w:t>
      </w:r>
      <w:r>
        <w:rPr>
          <w:color w:val="000000" w:themeColor="text1"/>
          <w:spacing w:val="17"/>
          <w:w w:val="95"/>
        </w:rPr>
        <w:t xml:space="preserve"> </w:t>
      </w:r>
      <w:r>
        <w:rPr>
          <w:color w:val="000000" w:themeColor="text1"/>
          <w:w w:val="95"/>
        </w:rPr>
        <w:t>—</w:t>
      </w:r>
      <w:r>
        <w:rPr>
          <w:color w:val="000000" w:themeColor="text1"/>
          <w:spacing w:val="17"/>
          <w:w w:val="95"/>
        </w:rPr>
        <w:t xml:space="preserve"> </w:t>
      </w:r>
      <w:r>
        <w:rPr>
          <w:color w:val="000000" w:themeColor="text1"/>
          <w:w w:val="95"/>
        </w:rPr>
        <w:t>целое;</w:t>
      </w:r>
      <w:r>
        <w:rPr>
          <w:color w:val="000000" w:themeColor="text1"/>
          <w:spacing w:val="18"/>
          <w:w w:val="95"/>
        </w:rPr>
        <w:t xml:space="preserve"> </w:t>
      </w:r>
      <w:r>
        <w:rPr>
          <w:color w:val="000000" w:themeColor="text1"/>
          <w:w w:val="95"/>
        </w:rPr>
        <w:t>причина</w:t>
      </w:r>
      <w:r>
        <w:rPr>
          <w:color w:val="000000" w:themeColor="text1"/>
          <w:spacing w:val="17"/>
          <w:w w:val="95"/>
        </w:rPr>
        <w:t xml:space="preserve"> </w:t>
      </w:r>
      <w:r>
        <w:rPr>
          <w:color w:val="000000" w:themeColor="text1"/>
          <w:w w:val="95"/>
        </w:rPr>
        <w:t>—</w:t>
      </w:r>
      <w:r>
        <w:rPr>
          <w:color w:val="000000" w:themeColor="text1"/>
          <w:spacing w:val="18"/>
          <w:w w:val="95"/>
        </w:rPr>
        <w:t xml:space="preserve"> </w:t>
      </w:r>
      <w:r>
        <w:rPr>
          <w:color w:val="000000" w:themeColor="text1"/>
          <w:w w:val="95"/>
        </w:rPr>
        <w:t>следствие;</w:t>
      </w:r>
      <w:r>
        <w:rPr>
          <w:color w:val="000000" w:themeColor="text1"/>
          <w:spacing w:val="17"/>
          <w:w w:val="95"/>
        </w:rPr>
        <w:t xml:space="preserve"> </w:t>
      </w:r>
      <w:r>
        <w:rPr>
          <w:color w:val="000000" w:themeColor="text1"/>
          <w:w w:val="95"/>
        </w:rPr>
        <w:t>изменения</w:t>
      </w:r>
      <w:r>
        <w:rPr>
          <w:color w:val="000000" w:themeColor="text1"/>
          <w:spacing w:val="18"/>
          <w:w w:val="95"/>
        </w:rPr>
        <w:t xml:space="preserve"> </w:t>
      </w:r>
      <w:r>
        <w:rPr>
          <w:color w:val="000000" w:themeColor="text1"/>
          <w:w w:val="95"/>
        </w:rPr>
        <w:t>во</w:t>
      </w:r>
      <w:r>
        <w:rPr>
          <w:color w:val="000000" w:themeColor="text1"/>
          <w:spacing w:val="17"/>
          <w:w w:val="95"/>
        </w:rPr>
        <w:t xml:space="preserve"> </w:t>
      </w:r>
      <w:r>
        <w:rPr>
          <w:color w:val="000000" w:themeColor="text1"/>
          <w:w w:val="95"/>
        </w:rPr>
        <w:t>времени</w:t>
      </w:r>
      <w:r>
        <w:rPr>
          <w:color w:val="000000" w:themeColor="text1"/>
          <w:spacing w:val="-58"/>
          <w:w w:val="95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пространстве);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сравнивать объекты окружающего мира, устанавливать основания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сравнения,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устанавливать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аналогии;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объединять части объекта (объекты) по определённому признаку;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определять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существенный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признак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классификации,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классифицировать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предложенные</w:t>
      </w:r>
      <w:r>
        <w:rPr>
          <w:color w:val="000000" w:themeColor="text1"/>
          <w:spacing w:val="5"/>
        </w:rPr>
        <w:t xml:space="preserve"> </w:t>
      </w:r>
      <w:r>
        <w:rPr>
          <w:color w:val="000000" w:themeColor="text1"/>
        </w:rPr>
        <w:t>объекты;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находить закономерности и противоречия в рассматривае</w:t>
      </w:r>
      <w:r>
        <w:rPr>
          <w:color w:val="000000" w:themeColor="text1"/>
          <w:w w:val="95"/>
        </w:rPr>
        <w:t>мых фактах, данных и наблюдениях на основе предложенно</w:t>
      </w:r>
      <w:r>
        <w:rPr>
          <w:color w:val="000000" w:themeColor="text1"/>
        </w:rPr>
        <w:t>го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алгоритма;</w:t>
      </w:r>
    </w:p>
    <w:p w:rsidR="00CE45D8" w:rsidRDefault="004D54A9">
      <w:pPr>
        <w:pStyle w:val="ac"/>
        <w:widowControl w:val="0"/>
        <w:numPr>
          <w:ilvl w:val="0"/>
          <w:numId w:val="16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выявлять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недостаток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информации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решения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учебной</w:t>
      </w:r>
      <w:r>
        <w:rPr>
          <w:color w:val="000000" w:themeColor="text1"/>
          <w:spacing w:val="-61"/>
        </w:rPr>
        <w:t xml:space="preserve"> </w:t>
      </w:r>
      <w:r>
        <w:rPr>
          <w:color w:val="000000" w:themeColor="text1"/>
        </w:rPr>
        <w:t>(практической)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задачи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основе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предложенного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алгоритма.</w:t>
      </w:r>
    </w:p>
    <w:p w:rsidR="00CE45D8" w:rsidRDefault="004D54A9">
      <w:pPr>
        <w:pStyle w:val="ac"/>
        <w:numPr>
          <w:ilvl w:val="0"/>
          <w:numId w:val="14"/>
        </w:numPr>
        <w:spacing w:line="276" w:lineRule="auto"/>
        <w:rPr>
          <w:b/>
          <w:i/>
        </w:rPr>
      </w:pPr>
      <w:r>
        <w:rPr>
          <w:b/>
          <w:i/>
        </w:rPr>
        <w:t>Базовые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исследовательские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действия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.Проводить (по предложенному и самостоятельно составленному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плану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или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выдвинутому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предположению)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наблюдения,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  <w:w w:val="95"/>
        </w:rPr>
        <w:t>несложные опыты; проявлять интерес к экспериментам, про</w:t>
      </w:r>
      <w:r>
        <w:rPr>
          <w:color w:val="000000" w:themeColor="text1"/>
        </w:rPr>
        <w:t>водимым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под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рук</w:t>
      </w:r>
      <w:r>
        <w:rPr>
          <w:color w:val="000000" w:themeColor="text1"/>
        </w:rPr>
        <w:t>оводством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учителя;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определять разницу между реальным и желательным состо</w:t>
      </w:r>
      <w:r>
        <w:rPr>
          <w:color w:val="000000" w:themeColor="text1"/>
          <w:w w:val="95"/>
        </w:rPr>
        <w:t>янием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объекта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(ситуации)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на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основе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предложенных</w:t>
      </w:r>
      <w:r>
        <w:rPr>
          <w:color w:val="000000" w:themeColor="text1"/>
          <w:spacing w:val="15"/>
          <w:w w:val="95"/>
        </w:rPr>
        <w:t xml:space="preserve"> </w:t>
      </w:r>
      <w:r>
        <w:rPr>
          <w:color w:val="000000" w:themeColor="text1"/>
          <w:w w:val="95"/>
        </w:rPr>
        <w:t>вопросов;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формулировать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помощью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учителя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цель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предстоящей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рабо</w:t>
      </w:r>
      <w:r>
        <w:rPr>
          <w:color w:val="000000" w:themeColor="text1"/>
          <w:w w:val="95"/>
        </w:rPr>
        <w:t>ты,</w:t>
      </w:r>
      <w:r>
        <w:rPr>
          <w:color w:val="000000" w:themeColor="text1"/>
          <w:spacing w:val="29"/>
          <w:w w:val="95"/>
        </w:rPr>
        <w:t xml:space="preserve"> </w:t>
      </w:r>
      <w:r>
        <w:rPr>
          <w:color w:val="000000" w:themeColor="text1"/>
          <w:w w:val="95"/>
        </w:rPr>
        <w:t>прогнозировать</w:t>
      </w:r>
      <w:r>
        <w:rPr>
          <w:color w:val="000000" w:themeColor="text1"/>
          <w:spacing w:val="30"/>
          <w:w w:val="95"/>
        </w:rPr>
        <w:t xml:space="preserve"> </w:t>
      </w:r>
      <w:r>
        <w:rPr>
          <w:color w:val="000000" w:themeColor="text1"/>
          <w:w w:val="95"/>
        </w:rPr>
        <w:t>возможное</w:t>
      </w:r>
      <w:r>
        <w:rPr>
          <w:color w:val="000000" w:themeColor="text1"/>
          <w:spacing w:val="30"/>
          <w:w w:val="95"/>
        </w:rPr>
        <w:t xml:space="preserve"> </w:t>
      </w:r>
      <w:r>
        <w:rPr>
          <w:color w:val="000000" w:themeColor="text1"/>
          <w:w w:val="95"/>
        </w:rPr>
        <w:t>развитие</w:t>
      </w:r>
      <w:r>
        <w:rPr>
          <w:color w:val="000000" w:themeColor="text1"/>
          <w:spacing w:val="30"/>
          <w:w w:val="95"/>
        </w:rPr>
        <w:t xml:space="preserve"> </w:t>
      </w:r>
      <w:r>
        <w:rPr>
          <w:color w:val="000000" w:themeColor="text1"/>
          <w:w w:val="95"/>
        </w:rPr>
        <w:t>процессов,</w:t>
      </w:r>
      <w:r>
        <w:rPr>
          <w:color w:val="000000" w:themeColor="text1"/>
          <w:spacing w:val="30"/>
          <w:w w:val="95"/>
        </w:rPr>
        <w:t xml:space="preserve"> </w:t>
      </w:r>
      <w:r>
        <w:rPr>
          <w:color w:val="000000" w:themeColor="text1"/>
          <w:w w:val="95"/>
        </w:rPr>
        <w:t>событий</w:t>
      </w:r>
      <w:r>
        <w:rPr>
          <w:color w:val="000000" w:themeColor="text1"/>
          <w:spacing w:val="-58"/>
          <w:w w:val="95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последствия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аналогичных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или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сходных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ситуациях;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  <w:w w:val="95"/>
        </w:rPr>
        <w:t>моделировать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ситуации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на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основе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изученного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материала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о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связях в природе (живая и неживая природа, цепи питания; при</w:t>
      </w:r>
      <w:r>
        <w:rPr>
          <w:color w:val="000000" w:themeColor="text1"/>
        </w:rPr>
        <w:t>родные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зоны),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а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также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социуме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(лента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времени;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поведение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  <w:spacing w:val="-2"/>
        </w:rPr>
        <w:t>и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2"/>
        </w:rPr>
        <w:t>его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2"/>
        </w:rPr>
        <w:t>последствия;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2"/>
        </w:rPr>
        <w:t>коллективный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2"/>
        </w:rPr>
        <w:t>труд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2"/>
        </w:rPr>
        <w:t>и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2"/>
        </w:rPr>
        <w:t>его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2"/>
        </w:rPr>
        <w:t>результаты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  <w:spacing w:val="-1"/>
        </w:rPr>
        <w:t>и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1"/>
        </w:rPr>
        <w:t>др.);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проводить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предложенному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плану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опыт,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несложное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исследование по установлению особенностей объекта изучения и</w:t>
      </w:r>
      <w:r>
        <w:rPr>
          <w:color w:val="000000" w:themeColor="text1"/>
          <w:spacing w:val="-61"/>
        </w:rPr>
        <w:t xml:space="preserve"> </w:t>
      </w:r>
      <w:r>
        <w:rPr>
          <w:color w:val="000000" w:themeColor="text1"/>
        </w:rPr>
        <w:t>связей между объектами (часть — целое, причина — следствие);</w:t>
      </w:r>
    </w:p>
    <w:p w:rsidR="00CE45D8" w:rsidRDefault="004D54A9">
      <w:pPr>
        <w:pStyle w:val="ac"/>
        <w:widowControl w:val="0"/>
        <w:numPr>
          <w:ilvl w:val="0"/>
          <w:numId w:val="20"/>
        </w:numPr>
        <w:tabs>
          <w:tab w:val="left" w:pos="384"/>
          <w:tab w:val="left" w:pos="709"/>
        </w:tabs>
        <w:jc w:val="both"/>
        <w:rPr>
          <w:i/>
          <w:color w:val="000000" w:themeColor="text1"/>
        </w:rPr>
      </w:pPr>
      <w:r>
        <w:rPr>
          <w:color w:val="000000" w:themeColor="text1"/>
        </w:rPr>
        <w:t>формулировать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выводы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подкреплять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их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доказательствами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основе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результатов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проведённого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наблюдения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(опыта,</w:t>
      </w:r>
      <w:r>
        <w:rPr>
          <w:color w:val="000000" w:themeColor="text1"/>
          <w:spacing w:val="-13"/>
        </w:rPr>
        <w:t xml:space="preserve"> </w:t>
      </w:r>
      <w:r>
        <w:rPr>
          <w:color w:val="000000" w:themeColor="text1"/>
        </w:rPr>
        <w:t>измерения,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исследования).</w:t>
      </w:r>
    </w:p>
    <w:p w:rsidR="00CE45D8" w:rsidRDefault="004D54A9">
      <w:pPr>
        <w:pStyle w:val="2"/>
        <w:keepNext w:val="0"/>
        <w:widowControl w:val="0"/>
        <w:tabs>
          <w:tab w:val="left" w:pos="1315"/>
        </w:tabs>
        <w:suppressAutoHyphens w:val="0"/>
        <w:spacing w:before="9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 Работа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использовать различные источники для поиска информации,</w:t>
      </w:r>
      <w:r>
        <w:rPr>
          <w:color w:val="000000" w:themeColor="text1"/>
          <w:spacing w:val="1"/>
          <w:w w:val="95"/>
        </w:rPr>
        <w:t xml:space="preserve"> </w:t>
      </w:r>
      <w:r>
        <w:rPr>
          <w:color w:val="000000" w:themeColor="text1"/>
          <w:w w:val="95"/>
        </w:rPr>
        <w:t>выбирать источник получения информации с учётом учебной</w:t>
      </w:r>
      <w:r>
        <w:rPr>
          <w:color w:val="000000" w:themeColor="text1"/>
          <w:spacing w:val="1"/>
          <w:w w:val="95"/>
        </w:rPr>
        <w:t xml:space="preserve"> </w:t>
      </w:r>
      <w:r>
        <w:rPr>
          <w:color w:val="000000" w:themeColor="text1"/>
        </w:rPr>
        <w:t>задачи;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согласно заданному алгоритму </w:t>
      </w:r>
      <w:r>
        <w:rPr>
          <w:color w:val="000000" w:themeColor="text1"/>
        </w:rPr>
        <w:t>находить в предложенном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источнике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информацию,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представленную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явном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виде;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распознавать достоверную и недостоверную информацию са</w:t>
      </w:r>
      <w:r>
        <w:rPr>
          <w:color w:val="000000" w:themeColor="text1"/>
        </w:rPr>
        <w:t>мостоятельно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или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основе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предложенного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учителем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способа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её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проверки;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находить и использовать для решения учебных задач тексто</w:t>
      </w:r>
      <w:r>
        <w:rPr>
          <w:color w:val="000000" w:themeColor="text1"/>
        </w:rPr>
        <w:t>вую,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графическую,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аудиовизуальную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информацию;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читать и интерпретировать графически представленную ин</w:t>
      </w:r>
      <w:r>
        <w:rPr>
          <w:color w:val="000000" w:themeColor="text1"/>
        </w:rPr>
        <w:t>формацию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(схему,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таблицу,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иллюстрацию);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ана</w:t>
      </w:r>
      <w:r>
        <w:rPr>
          <w:color w:val="000000" w:themeColor="text1"/>
        </w:rPr>
        <w:t>лизировать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создавать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текстовую,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видео-,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графическую, звуковую информацию в соответствии с учебной задачей;</w:t>
      </w:r>
    </w:p>
    <w:p w:rsidR="00CE45D8" w:rsidRDefault="004D54A9">
      <w:pPr>
        <w:pStyle w:val="ac"/>
        <w:widowControl w:val="0"/>
        <w:numPr>
          <w:ilvl w:val="0"/>
          <w:numId w:val="17"/>
        </w:numPr>
        <w:tabs>
          <w:tab w:val="left" w:pos="384"/>
          <w:tab w:val="left" w:pos="709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фиксировать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полученные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результаты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текстовой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форме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(от</w:t>
      </w:r>
      <w:r>
        <w:rPr>
          <w:color w:val="000000" w:themeColor="text1"/>
          <w:w w:val="95"/>
        </w:rPr>
        <w:t>чёт, выступление, высказывание) и графическом виде (рису</w:t>
      </w:r>
      <w:r>
        <w:rPr>
          <w:color w:val="000000" w:themeColor="text1"/>
        </w:rPr>
        <w:t>нок,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схема,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диаграмма).</w:t>
      </w:r>
    </w:p>
    <w:p w:rsidR="00CE45D8" w:rsidRDefault="004D54A9">
      <w:pPr>
        <w:pStyle w:val="a8"/>
        <w:tabs>
          <w:tab w:val="left" w:pos="709"/>
        </w:tabs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ab/>
        <w:t>К</w:t>
      </w:r>
      <w:r>
        <w:rPr>
          <w:color w:val="000000" w:themeColor="text1"/>
          <w:spacing w:val="-7"/>
          <w:lang w:val="ru-RU"/>
        </w:rPr>
        <w:t xml:space="preserve"> </w:t>
      </w:r>
      <w:r>
        <w:rPr>
          <w:color w:val="000000" w:themeColor="text1"/>
          <w:lang w:val="ru-RU"/>
        </w:rPr>
        <w:t>концу</w:t>
      </w:r>
      <w:r>
        <w:rPr>
          <w:color w:val="000000" w:themeColor="text1"/>
          <w:spacing w:val="-6"/>
          <w:lang w:val="ru-RU"/>
        </w:rPr>
        <w:t xml:space="preserve"> </w:t>
      </w:r>
      <w:r>
        <w:rPr>
          <w:color w:val="000000" w:themeColor="text1"/>
          <w:lang w:val="ru-RU"/>
        </w:rPr>
        <w:t>обучения</w:t>
      </w:r>
      <w:r>
        <w:rPr>
          <w:color w:val="000000" w:themeColor="text1"/>
          <w:spacing w:val="-6"/>
          <w:lang w:val="ru-RU"/>
        </w:rPr>
        <w:t xml:space="preserve"> </w:t>
      </w:r>
      <w:r>
        <w:rPr>
          <w:color w:val="000000" w:themeColor="text1"/>
          <w:lang w:val="ru-RU"/>
        </w:rPr>
        <w:t>у</w:t>
      </w:r>
      <w:r>
        <w:rPr>
          <w:color w:val="000000" w:themeColor="text1"/>
          <w:spacing w:val="-6"/>
          <w:lang w:val="ru-RU"/>
        </w:rPr>
        <w:t xml:space="preserve"> </w:t>
      </w:r>
      <w:r>
        <w:rPr>
          <w:color w:val="000000" w:themeColor="text1"/>
          <w:lang w:val="ru-RU"/>
        </w:rPr>
        <w:t>обучающегося</w:t>
      </w:r>
      <w:r>
        <w:rPr>
          <w:color w:val="000000" w:themeColor="text1"/>
          <w:spacing w:val="-6"/>
          <w:lang w:val="ru-RU"/>
        </w:rPr>
        <w:t xml:space="preserve"> </w:t>
      </w:r>
      <w:r>
        <w:rPr>
          <w:color w:val="000000" w:themeColor="text1"/>
          <w:lang w:val="ru-RU"/>
        </w:rPr>
        <w:t>фор</w:t>
      </w:r>
      <w:r>
        <w:rPr>
          <w:color w:val="000000" w:themeColor="text1"/>
          <w:w w:val="95"/>
          <w:lang w:val="ru-RU"/>
        </w:rPr>
        <w:t>мируются</w:t>
      </w:r>
      <w:r>
        <w:rPr>
          <w:color w:val="000000" w:themeColor="text1"/>
          <w:spacing w:val="28"/>
          <w:w w:val="95"/>
          <w:lang w:val="ru-RU"/>
        </w:rPr>
        <w:t xml:space="preserve"> </w:t>
      </w:r>
      <w:r>
        <w:rPr>
          <w:b/>
          <w:color w:val="000000" w:themeColor="text1"/>
          <w:w w:val="95"/>
          <w:lang w:val="ru-RU"/>
        </w:rPr>
        <w:t>коммуникативные</w:t>
      </w:r>
      <w:r>
        <w:rPr>
          <w:b/>
          <w:color w:val="000000" w:themeColor="text1"/>
          <w:spacing w:val="41"/>
          <w:w w:val="95"/>
          <w:lang w:val="ru-RU"/>
        </w:rPr>
        <w:t xml:space="preserve"> </w:t>
      </w:r>
      <w:r>
        <w:rPr>
          <w:color w:val="000000" w:themeColor="text1"/>
          <w:w w:val="95"/>
          <w:lang w:val="ru-RU"/>
        </w:rPr>
        <w:t>универсальные</w:t>
      </w:r>
      <w:r>
        <w:rPr>
          <w:color w:val="000000" w:themeColor="text1"/>
          <w:spacing w:val="28"/>
          <w:w w:val="95"/>
          <w:lang w:val="ru-RU"/>
        </w:rPr>
        <w:t xml:space="preserve"> </w:t>
      </w:r>
      <w:r>
        <w:rPr>
          <w:color w:val="000000" w:themeColor="text1"/>
          <w:w w:val="95"/>
          <w:lang w:val="ru-RU"/>
        </w:rPr>
        <w:t>учебные</w:t>
      </w:r>
      <w:r>
        <w:rPr>
          <w:color w:val="000000" w:themeColor="text1"/>
          <w:spacing w:val="28"/>
          <w:w w:val="95"/>
          <w:lang w:val="ru-RU"/>
        </w:rPr>
        <w:t xml:space="preserve"> </w:t>
      </w:r>
      <w:r>
        <w:rPr>
          <w:color w:val="000000" w:themeColor="text1"/>
          <w:w w:val="95"/>
          <w:lang w:val="ru-RU"/>
        </w:rPr>
        <w:t>действия:</w:t>
      </w:r>
    </w:p>
    <w:p w:rsidR="00CE45D8" w:rsidRDefault="004D54A9">
      <w:pPr>
        <w:pStyle w:val="2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</w:rPr>
        <w:t>бщение:</w:t>
      </w:r>
    </w:p>
    <w:p w:rsidR="00CE45D8" w:rsidRDefault="004D54A9">
      <w:pPr>
        <w:widowControl w:val="0"/>
        <w:tabs>
          <w:tab w:val="left" w:pos="709"/>
        </w:tabs>
        <w:spacing w:before="5"/>
        <w:jc w:val="both"/>
        <w:rPr>
          <w:color w:val="000000" w:themeColor="text1"/>
        </w:rPr>
      </w:pPr>
      <w:r>
        <w:rPr>
          <w:color w:val="000000" w:themeColor="text1"/>
          <w:w w:val="95"/>
        </w:rPr>
        <w:t>-воспринимать и формулировать суждения, выражать эмо</w:t>
      </w:r>
      <w:r>
        <w:rPr>
          <w:color w:val="000000" w:themeColor="text1"/>
        </w:rPr>
        <w:t>ции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соответствии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целями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условиями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общения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4"/>
        </w:rPr>
        <w:t xml:space="preserve"> </w:t>
      </w:r>
      <w:r>
        <w:rPr>
          <w:color w:val="000000" w:themeColor="text1"/>
        </w:rPr>
        <w:t>знакомой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</w:rPr>
        <w:t>среде;</w:t>
      </w:r>
    </w:p>
    <w:p w:rsidR="00CE45D8" w:rsidRDefault="004D54A9">
      <w:pPr>
        <w:widowControl w:val="0"/>
        <w:tabs>
          <w:tab w:val="left" w:pos="709"/>
        </w:tabs>
        <w:spacing w:before="1"/>
        <w:jc w:val="both"/>
        <w:rPr>
          <w:color w:val="000000" w:themeColor="text1"/>
        </w:rPr>
      </w:pPr>
      <w:r>
        <w:rPr>
          <w:color w:val="000000" w:themeColor="text1"/>
        </w:rPr>
        <w:t xml:space="preserve">-проявлять уважительное отношение к </w:t>
      </w:r>
      <w:r>
        <w:rPr>
          <w:color w:val="000000" w:themeColor="text1"/>
        </w:rPr>
        <w:t>собеседнику, со</w:t>
      </w:r>
      <w:r>
        <w:rPr>
          <w:color w:val="000000" w:themeColor="text1"/>
          <w:w w:val="95"/>
        </w:rPr>
        <w:t>блюдать</w:t>
      </w:r>
      <w:r>
        <w:rPr>
          <w:color w:val="000000" w:themeColor="text1"/>
          <w:spacing w:val="-9"/>
          <w:w w:val="95"/>
        </w:rPr>
        <w:t xml:space="preserve"> </w:t>
      </w:r>
      <w:r>
        <w:rPr>
          <w:color w:val="000000" w:themeColor="text1"/>
          <w:w w:val="95"/>
        </w:rPr>
        <w:t>правила</w:t>
      </w:r>
      <w:r>
        <w:rPr>
          <w:color w:val="000000" w:themeColor="text1"/>
          <w:spacing w:val="-9"/>
          <w:w w:val="95"/>
        </w:rPr>
        <w:t xml:space="preserve"> </w:t>
      </w:r>
      <w:r>
        <w:rPr>
          <w:color w:val="000000" w:themeColor="text1"/>
          <w:w w:val="95"/>
        </w:rPr>
        <w:t>ведения</w:t>
      </w:r>
      <w:r>
        <w:rPr>
          <w:color w:val="000000" w:themeColor="text1"/>
          <w:spacing w:val="-9"/>
          <w:w w:val="95"/>
        </w:rPr>
        <w:t xml:space="preserve"> </w:t>
      </w:r>
      <w:r>
        <w:rPr>
          <w:color w:val="000000" w:themeColor="text1"/>
          <w:w w:val="95"/>
        </w:rPr>
        <w:t>диалоги</w:t>
      </w:r>
      <w:r>
        <w:rPr>
          <w:color w:val="000000" w:themeColor="text1"/>
          <w:spacing w:val="-9"/>
          <w:w w:val="95"/>
        </w:rPr>
        <w:t xml:space="preserve"> </w:t>
      </w:r>
      <w:r>
        <w:rPr>
          <w:color w:val="000000" w:themeColor="text1"/>
          <w:w w:val="95"/>
        </w:rPr>
        <w:t>и</w:t>
      </w:r>
      <w:r>
        <w:rPr>
          <w:color w:val="000000" w:themeColor="text1"/>
          <w:spacing w:val="-9"/>
          <w:w w:val="95"/>
        </w:rPr>
        <w:t xml:space="preserve"> </w:t>
      </w:r>
      <w:r>
        <w:rPr>
          <w:color w:val="000000" w:themeColor="text1"/>
          <w:w w:val="95"/>
        </w:rPr>
        <w:t>дискуссии;</w:t>
      </w:r>
    </w:p>
    <w:p w:rsidR="00CE45D8" w:rsidRDefault="004D54A9">
      <w:pPr>
        <w:widowControl w:val="0"/>
        <w:tabs>
          <w:tab w:val="left" w:pos="709"/>
        </w:tabs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>-признавать возможность существования разных точек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зрения;</w:t>
      </w:r>
    </w:p>
    <w:p w:rsidR="00CE45D8" w:rsidRDefault="004D54A9">
      <w:pPr>
        <w:widowControl w:val="0"/>
        <w:tabs>
          <w:tab w:val="left" w:pos="709"/>
        </w:tabs>
        <w:spacing w:before="1"/>
        <w:jc w:val="both"/>
        <w:rPr>
          <w:color w:val="000000" w:themeColor="text1"/>
        </w:rPr>
      </w:pPr>
      <w:r>
        <w:rPr>
          <w:color w:val="000000" w:themeColor="text1"/>
        </w:rPr>
        <w:t>-корректно и аргументированно высказывать своё мнение;</w:t>
      </w:r>
    </w:p>
    <w:p w:rsidR="00CE45D8" w:rsidRDefault="004D54A9">
      <w:pPr>
        <w:widowControl w:val="0"/>
        <w:tabs>
          <w:tab w:val="left" w:pos="709"/>
        </w:tabs>
        <w:spacing w:before="1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 xml:space="preserve">-строить речевое </w:t>
      </w:r>
      <w:r>
        <w:rPr>
          <w:color w:val="000000" w:themeColor="text1"/>
        </w:rPr>
        <w:t>высказывание в соответствии с поставленной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</w:rPr>
        <w:t>задачей;</w:t>
      </w:r>
    </w:p>
    <w:p w:rsidR="00CE45D8" w:rsidRDefault="004D54A9">
      <w:pPr>
        <w:widowControl w:val="0"/>
        <w:tabs>
          <w:tab w:val="left" w:pos="709"/>
        </w:tabs>
        <w:spacing w:before="1"/>
        <w:jc w:val="both"/>
        <w:rPr>
          <w:color w:val="000000" w:themeColor="text1"/>
        </w:rPr>
      </w:pPr>
      <w:r>
        <w:rPr>
          <w:color w:val="000000" w:themeColor="text1"/>
        </w:rPr>
        <w:t>-создавать ус</w:t>
      </w:r>
      <w:r>
        <w:rPr>
          <w:color w:val="000000" w:themeColor="text1"/>
        </w:rPr>
        <w:t>тные и письменные тексты (описание, рас</w:t>
      </w:r>
      <w:r>
        <w:rPr>
          <w:color w:val="000000" w:themeColor="text1"/>
          <w:w w:val="95"/>
        </w:rPr>
        <w:t>суждение,</w:t>
      </w:r>
      <w:r>
        <w:rPr>
          <w:color w:val="000000" w:themeColor="text1"/>
          <w:spacing w:val="2"/>
          <w:w w:val="95"/>
        </w:rPr>
        <w:t xml:space="preserve"> </w:t>
      </w:r>
      <w:r>
        <w:rPr>
          <w:color w:val="000000" w:themeColor="text1"/>
          <w:w w:val="95"/>
        </w:rPr>
        <w:t>повествование)</w:t>
      </w:r>
      <w:r>
        <w:rPr>
          <w:color w:val="000000" w:themeColor="text1"/>
          <w:spacing w:val="2"/>
          <w:w w:val="95"/>
        </w:rPr>
        <w:t xml:space="preserve"> </w:t>
      </w:r>
      <w:r>
        <w:rPr>
          <w:color w:val="000000" w:themeColor="text1"/>
          <w:w w:val="95"/>
        </w:rPr>
        <w:t>в</w:t>
      </w:r>
      <w:r>
        <w:rPr>
          <w:color w:val="000000" w:themeColor="text1"/>
          <w:spacing w:val="2"/>
          <w:w w:val="95"/>
        </w:rPr>
        <w:t xml:space="preserve"> </w:t>
      </w:r>
      <w:r>
        <w:rPr>
          <w:color w:val="000000" w:themeColor="text1"/>
          <w:w w:val="95"/>
        </w:rPr>
        <w:t>соответствии</w:t>
      </w:r>
      <w:r>
        <w:rPr>
          <w:color w:val="000000" w:themeColor="text1"/>
          <w:spacing w:val="3"/>
          <w:w w:val="95"/>
        </w:rPr>
        <w:t xml:space="preserve"> </w:t>
      </w:r>
      <w:r>
        <w:rPr>
          <w:color w:val="000000" w:themeColor="text1"/>
          <w:w w:val="95"/>
        </w:rPr>
        <w:t>с</w:t>
      </w:r>
      <w:r>
        <w:rPr>
          <w:color w:val="000000" w:themeColor="text1"/>
          <w:spacing w:val="2"/>
          <w:w w:val="95"/>
        </w:rPr>
        <w:t xml:space="preserve"> </w:t>
      </w:r>
      <w:r>
        <w:rPr>
          <w:color w:val="000000" w:themeColor="text1"/>
          <w:w w:val="95"/>
        </w:rPr>
        <w:t>речевой</w:t>
      </w:r>
      <w:r>
        <w:rPr>
          <w:color w:val="000000" w:themeColor="text1"/>
          <w:spacing w:val="2"/>
          <w:w w:val="95"/>
        </w:rPr>
        <w:t xml:space="preserve"> </w:t>
      </w:r>
      <w:r>
        <w:rPr>
          <w:color w:val="000000" w:themeColor="text1"/>
          <w:w w:val="95"/>
        </w:rPr>
        <w:t>ситуацией;</w:t>
      </w:r>
      <w:r>
        <w:rPr>
          <w:color w:val="000000" w:themeColor="text1"/>
        </w:rPr>
        <w:t xml:space="preserve"> готовить небольшие публичные выступления о результа</w:t>
      </w:r>
      <w:r>
        <w:rPr>
          <w:color w:val="000000" w:themeColor="text1"/>
          <w:w w:val="95"/>
        </w:rPr>
        <w:t>тах парной и групповой работы, о результатах наблюдения, выполненного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мини</w:t>
      </w:r>
      <w:r>
        <w:rPr>
          <w:color w:val="000000" w:themeColor="text1"/>
          <w:w w:val="95"/>
        </w:rPr>
        <w:softHyphen/>
        <w:t>исследования,</w:t>
      </w:r>
      <w:r>
        <w:rPr>
          <w:color w:val="000000" w:themeColor="text1"/>
          <w:spacing w:val="-5"/>
          <w:w w:val="95"/>
        </w:rPr>
        <w:t xml:space="preserve"> </w:t>
      </w:r>
      <w:r>
        <w:rPr>
          <w:color w:val="000000" w:themeColor="text1"/>
          <w:w w:val="95"/>
        </w:rPr>
        <w:t>проектного</w:t>
      </w:r>
      <w:r>
        <w:rPr>
          <w:color w:val="000000" w:themeColor="text1"/>
          <w:spacing w:val="-6"/>
          <w:w w:val="95"/>
        </w:rPr>
        <w:t xml:space="preserve"> </w:t>
      </w:r>
      <w:r>
        <w:rPr>
          <w:color w:val="000000" w:themeColor="text1"/>
          <w:w w:val="95"/>
        </w:rPr>
        <w:t>задан</w:t>
      </w:r>
      <w:r>
        <w:rPr>
          <w:color w:val="000000" w:themeColor="text1"/>
          <w:w w:val="95"/>
        </w:rPr>
        <w:t>ия;</w:t>
      </w:r>
    </w:p>
    <w:p w:rsidR="00CE45D8" w:rsidRDefault="004D54A9">
      <w:pPr>
        <w:widowControl w:val="0"/>
        <w:tabs>
          <w:tab w:val="left" w:pos="709"/>
        </w:tabs>
        <w:spacing w:before="1"/>
        <w:jc w:val="both"/>
        <w:rPr>
          <w:color w:val="000000" w:themeColor="text1"/>
        </w:rPr>
      </w:pPr>
      <w:r>
        <w:rPr>
          <w:color w:val="000000" w:themeColor="text1"/>
        </w:rPr>
        <w:t>- подбирать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иллюстративный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материал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(рисунки,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фото,</w:t>
      </w:r>
      <w:r>
        <w:rPr>
          <w:color w:val="000000" w:themeColor="text1"/>
          <w:spacing w:val="-61"/>
        </w:rPr>
        <w:t xml:space="preserve"> </w:t>
      </w:r>
      <w:r>
        <w:rPr>
          <w:color w:val="000000" w:themeColor="text1"/>
        </w:rPr>
        <w:t>плакаты)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тексту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выступления.</w:t>
      </w:r>
    </w:p>
    <w:p w:rsidR="00CE45D8" w:rsidRDefault="004D54A9">
      <w:pPr>
        <w:pStyle w:val="a8"/>
        <w:spacing w:before="6"/>
        <w:ind w:left="1010"/>
      </w:pPr>
      <w:r>
        <w:t>К</w:t>
      </w:r>
      <w:r>
        <w:rPr>
          <w:spacing w:val="47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формируются</w:t>
      </w:r>
    </w:p>
    <w:p w:rsidR="00CE45D8" w:rsidRDefault="004D54A9">
      <w:pPr>
        <w:ind w:left="302"/>
        <w:jc w:val="both"/>
      </w:pPr>
      <w:r>
        <w:rPr>
          <w:b/>
        </w:rPr>
        <w:t>регулятивные</w:t>
      </w:r>
      <w:r>
        <w:rPr>
          <w:b/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CE45D8" w:rsidRDefault="004D54A9">
      <w:pPr>
        <w:pStyle w:val="2"/>
        <w:keepNext w:val="0"/>
        <w:widowControl w:val="0"/>
        <w:numPr>
          <w:ilvl w:val="0"/>
          <w:numId w:val="19"/>
        </w:numPr>
        <w:tabs>
          <w:tab w:val="left" w:pos="1315"/>
        </w:tabs>
        <w:suppressAutoHyphens w:val="0"/>
        <w:spacing w:before="8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414"/>
        </w:tabs>
        <w:spacing w:before="74"/>
        <w:ind w:right="226" w:firstLine="707"/>
        <w:jc w:val="both"/>
      </w:pPr>
      <w:r>
        <w:t xml:space="preserve">планировать действия самостоятельно или с </w:t>
      </w:r>
      <w:r>
        <w:t>небольшой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учебно-практической</w:t>
      </w:r>
      <w:r>
        <w:rPr>
          <w:spacing w:val="-2"/>
        </w:rPr>
        <w:t xml:space="preserve"> </w:t>
      </w:r>
      <w:r>
        <w:t>задачи;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82"/>
        </w:tabs>
        <w:spacing w:before="2"/>
        <w:ind w:right="231" w:firstLine="707"/>
        <w:jc w:val="both"/>
      </w:pPr>
      <w:r>
        <w:t>проявлять познавательную и творческую инициативу в применении 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вопросов;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560"/>
        </w:tabs>
        <w:ind w:right="227" w:firstLine="707"/>
        <w:jc w:val="both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предлагаемы</w:t>
      </w:r>
      <w:r>
        <w:t>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CE45D8" w:rsidRDefault="004D54A9">
      <w:pPr>
        <w:pStyle w:val="2"/>
        <w:keepNext w:val="0"/>
        <w:widowControl w:val="0"/>
        <w:numPr>
          <w:ilvl w:val="0"/>
          <w:numId w:val="19"/>
        </w:numPr>
        <w:tabs>
          <w:tab w:val="left" w:pos="1315"/>
        </w:tabs>
        <w:suppressAutoHyphens w:val="0"/>
        <w:spacing w:before="1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61"/>
        </w:tabs>
        <w:spacing w:before="74"/>
        <w:ind w:left="1360" w:hanging="351"/>
        <w:jc w:val="both"/>
      </w:pPr>
      <w:r>
        <w:t>осуществлять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612"/>
          <w:tab w:val="left" w:pos="1613"/>
          <w:tab w:val="left" w:pos="3058"/>
          <w:tab w:val="left" w:pos="3528"/>
          <w:tab w:val="left" w:pos="4288"/>
          <w:tab w:val="left" w:pos="6452"/>
          <w:tab w:val="left" w:pos="8644"/>
        </w:tabs>
        <w:spacing w:before="79"/>
        <w:ind w:right="230" w:firstLine="707"/>
        <w:jc w:val="both"/>
      </w:pPr>
      <w:r>
        <w:t>выбирать</w:t>
      </w:r>
      <w:r>
        <w:tab/>
        <w:t>и</w:t>
      </w:r>
      <w:r>
        <w:tab/>
        <w:t>при</w:t>
      </w:r>
      <w:r>
        <w:tab/>
        <w:t>необходимости</w:t>
      </w:r>
      <w:r>
        <w:tab/>
        <w:t>корректировать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действий;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90"/>
        </w:tabs>
        <w:spacing w:before="2"/>
        <w:ind w:right="229" w:firstLine="707"/>
        <w:jc w:val="both"/>
      </w:pPr>
      <w:r>
        <w:lastRenderedPageBreak/>
        <w:t>находить</w:t>
      </w:r>
      <w:r>
        <w:rPr>
          <w:spacing w:val="21"/>
        </w:rPr>
        <w:t xml:space="preserve"> </w:t>
      </w:r>
      <w:r>
        <w:t>ошибки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работе,</w:t>
      </w:r>
      <w:r>
        <w:rPr>
          <w:spacing w:val="29"/>
        </w:rPr>
        <w:t xml:space="preserve"> </w:t>
      </w:r>
      <w:r>
        <w:t>устанавливать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причины,</w:t>
      </w:r>
      <w:r>
        <w:rPr>
          <w:spacing w:val="24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финансовых задач;</w:t>
      </w:r>
    </w:p>
    <w:p w:rsidR="00CE45D8" w:rsidRDefault="004D54A9">
      <w:pPr>
        <w:pStyle w:val="2"/>
        <w:keepNext w:val="0"/>
        <w:widowControl w:val="0"/>
        <w:numPr>
          <w:ilvl w:val="0"/>
          <w:numId w:val="19"/>
        </w:numPr>
        <w:tabs>
          <w:tab w:val="left" w:pos="1315"/>
        </w:tabs>
        <w:suppressAutoHyphens w:val="0"/>
        <w:spacing w:before="1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87"/>
        </w:tabs>
        <w:spacing w:before="74"/>
        <w:ind w:right="232" w:firstLine="707"/>
        <w:jc w:val="both"/>
      </w:pPr>
      <w:r>
        <w:t>объективно</w:t>
      </w:r>
      <w:r>
        <w:rPr>
          <w:spacing w:val="22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педагога.</w:t>
      </w:r>
    </w:p>
    <w:p w:rsidR="00CE45D8" w:rsidRDefault="004D54A9">
      <w:pPr>
        <w:pStyle w:val="1"/>
        <w:keepLines w:val="0"/>
        <w:tabs>
          <w:tab w:val="left" w:pos="709"/>
        </w:tabs>
        <w:suppressAutoHyphens/>
        <w:spacing w:before="0" w:after="60" w:line="276" w:lineRule="auto"/>
        <w:ind w:left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деятельность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CE45D8" w:rsidRDefault="004D54A9">
      <w:pPr>
        <w:jc w:val="both"/>
      </w:pPr>
      <w:r>
        <w:t>- 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 шагов и сроков.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466"/>
        </w:tabs>
        <w:ind w:right="233" w:firstLine="707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 при выполнении учебного проекта,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учебной игре;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649"/>
        </w:tabs>
        <w:ind w:right="222" w:firstLine="707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</w:t>
      </w:r>
      <w:r>
        <w:t>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игре; 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505"/>
        </w:tabs>
        <w:ind w:right="224" w:firstLine="707"/>
        <w:jc w:val="both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игре;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61"/>
        </w:tabs>
        <w:ind w:left="1360" w:hanging="351"/>
        <w:jc w:val="both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результат;</w:t>
      </w:r>
    </w:p>
    <w:p w:rsidR="00CE45D8" w:rsidRDefault="004D54A9">
      <w:pPr>
        <w:pStyle w:val="ac"/>
        <w:widowControl w:val="0"/>
        <w:numPr>
          <w:ilvl w:val="1"/>
          <w:numId w:val="18"/>
        </w:numPr>
        <w:tabs>
          <w:tab w:val="left" w:pos="1375"/>
        </w:tabs>
        <w:ind w:right="231" w:firstLine="707"/>
        <w:jc w:val="both"/>
      </w:pPr>
      <w:r>
        <w:t xml:space="preserve">выполнять совместные </w:t>
      </w:r>
      <w:r>
        <w:t>проектные задания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 образцы.</w:t>
      </w:r>
    </w:p>
    <w:p w:rsidR="00CE45D8" w:rsidRDefault="004D54A9">
      <w:pPr>
        <w:widowControl w:val="0"/>
        <w:tabs>
          <w:tab w:val="left" w:pos="8505"/>
        </w:tabs>
        <w:ind w:right="495"/>
        <w:jc w:val="both"/>
        <w:rPr>
          <w:rFonts w:eastAsia="Arial Unicode MS"/>
          <w:color w:val="191919"/>
        </w:rPr>
      </w:pPr>
      <w:r>
        <w:rPr>
          <w:rFonts w:eastAsia="Arial Unicode MS"/>
          <w:b/>
          <w:color w:val="191919"/>
        </w:rPr>
        <w:t xml:space="preserve"> Предметными</w:t>
      </w:r>
      <w:r>
        <w:rPr>
          <w:rFonts w:eastAsia="Arial Unicode MS"/>
          <w:color w:val="191919"/>
        </w:rPr>
        <w:t xml:space="preserve"> </w:t>
      </w:r>
      <w:r>
        <w:rPr>
          <w:rFonts w:eastAsia="Arial Unicode MS"/>
          <w:b/>
          <w:color w:val="191919"/>
          <w:u w:val="single"/>
        </w:rPr>
        <w:t>результатами</w:t>
      </w:r>
      <w:r>
        <w:rPr>
          <w:rFonts w:eastAsia="Arial Unicode MS"/>
          <w:color w:val="191919"/>
        </w:rPr>
        <w:t xml:space="preserve"> изучения курса является сформированность следующих умений: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b/>
          <w:color w:val="191919"/>
        </w:rPr>
      </w:pPr>
      <w:r>
        <w:rPr>
          <w:rFonts w:eastAsia="Arial Unicode MS"/>
          <w:b/>
          <w:color w:val="191919"/>
        </w:rPr>
        <w:t>1 класс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Универсальные учебные действия: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1. Ориентирование и поведение в окружающей среде: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определять форму предметов </w:t>
      </w:r>
      <w:r>
        <w:rPr>
          <w:rFonts w:eastAsia="Arial Unicode MS"/>
          <w:color w:val="191919"/>
        </w:rPr>
        <w:t>окружающего мира (треугольник, круг, квадрат);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сравнивать цвет предметов, группировать их по цветовым оттенкам;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пространственные положения и взаимоотношения объектов окружающего мира (близко-далеко; рядом, около; за; перед; ближе-дальше и др</w:t>
      </w:r>
      <w:r>
        <w:rPr>
          <w:rFonts w:eastAsia="Arial Unicode MS"/>
          <w:color w:val="191919"/>
        </w:rPr>
        <w:t>.); сравнивать предметы, находящиеся в разных пространственных положениях;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объяснять свой путь от дома до школы;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свое положение на местности по отношению к важным объектам (близко-далеко от дома, школы, рядом со школой, домом, недалеко от…).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2. Умения, определяющие безопасное поведение в условиях дорожного движения: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выделять из многообразия объектов транспортное средство;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выделять среди объектов окружающей среды знаки дорожного движения (изученные), узнавать их, знать назначение (отвечать</w:t>
      </w:r>
      <w:r>
        <w:rPr>
          <w:rFonts w:eastAsia="Arial Unicode MS"/>
          <w:color w:val="191919"/>
        </w:rPr>
        <w:t xml:space="preserve"> на вопрос «что обозначает этот знак?»);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различать цвет и форму запрещающих знаков;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различать и объяснять сигналы светофора, действовать в соответствии с ними;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находить места переходов по дорожным знакам (подземный, наземный переходы);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различать </w:t>
      </w:r>
      <w:r>
        <w:rPr>
          <w:rFonts w:eastAsia="Arial Unicode MS"/>
          <w:color w:val="191919"/>
        </w:rPr>
        <w:t>сигналы светофора и объяснять их значение;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группировать транспортные средства по видам: наземный, подземный, водный, воздушный.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b/>
          <w:color w:val="191919"/>
        </w:rPr>
      </w:pPr>
      <w:r>
        <w:rPr>
          <w:rFonts w:eastAsia="Arial Unicode MS"/>
          <w:b/>
          <w:color w:val="191919"/>
        </w:rPr>
        <w:t>2 класс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lastRenderedPageBreak/>
        <w:t>Универсальные учебные действия: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1. Ориентирование и поведение в окружающей среде: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сравнивать предметы по их положени</w:t>
      </w:r>
      <w:r>
        <w:rPr>
          <w:rFonts w:eastAsia="Arial Unicode MS"/>
          <w:color w:val="191919"/>
        </w:rPr>
        <w:t>ю в пространстве;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направление движения объекта и свое пространственное положение по отношению к нему;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соотносить скорость движения с положением объекта в пространстве (далеко-медленно; близко-быстро); различать скорости перемещения разных </w:t>
      </w:r>
      <w:r>
        <w:rPr>
          <w:rFonts w:eastAsia="Arial Unicode MS"/>
          <w:color w:val="191919"/>
        </w:rPr>
        <w:t>объектов, отвечать на вопрос: «Кто (что) быстрее (медленнее)?»;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самостоятельно строить и перестраивать (в игровых и учебных ситуациях) пространственные взаимоотношения предметов (близко-далеко, ближе-дальше, рядом, около и пр.);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различать, сравнивать, </w:t>
      </w:r>
      <w:r>
        <w:rPr>
          <w:rFonts w:eastAsia="Arial Unicode MS"/>
          <w:color w:val="191919"/>
        </w:rPr>
        <w:t>группировать общественный и личный транспорт.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2. Умения, определяющие безопасное поведение в условиях дорожного движения: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геометрическую форму знаков дорожного движения, группировать знаки по цвету и геометрической форме (запрещающие, предписы</w:t>
      </w:r>
      <w:r>
        <w:rPr>
          <w:rFonts w:eastAsia="Arial Unicode MS"/>
          <w:color w:val="191919"/>
        </w:rPr>
        <w:t>вающие знаки);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ориентироваться в скорости приближающегося транспортного средства (быстро, медленно);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выделять среди объектов окружающей среды знаки дорожного движения (изученные),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необходимые для правильной ориентировки на дороге и улице; называть их, </w:t>
      </w:r>
      <w:r>
        <w:rPr>
          <w:rFonts w:eastAsia="Arial Unicode MS"/>
          <w:color w:val="191919"/>
        </w:rPr>
        <w:t>объяснять назначение и соотносить с особенностями своего поведения;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различать цвет и форму предупреждающих и запрещающих знаков (изученных);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в учебных ситуациях оценивать наличие опасности, коллективно определять причину ее возникновения; выбирать безо</w:t>
      </w:r>
      <w:r>
        <w:rPr>
          <w:rFonts w:eastAsia="Arial Unicode MS"/>
          <w:color w:val="191919"/>
        </w:rPr>
        <w:t>пасные маршруты (по рисункам и личным наблюдениям); отвечать на вопрос «Опасна или не опасна эта ситуация, правильно ли поступают ее участники?»;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объяснять значение конкретного знака (в значении, приближенном к установленному в ПДД);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различать транспор</w:t>
      </w:r>
      <w:r>
        <w:rPr>
          <w:rFonts w:eastAsia="Arial Unicode MS"/>
          <w:color w:val="191919"/>
        </w:rPr>
        <w:t>т стоящий, двигающийся, подающий сигналы поворота;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оценивать состояние дороги (асфальт, грунт) и время, которое может быть затрачено на переход дороги;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группировать транспортные средства по принадлежности к группам «общественный», «личный».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b/>
          <w:color w:val="191919"/>
        </w:rPr>
      </w:pPr>
      <w:r>
        <w:rPr>
          <w:rFonts w:eastAsia="Arial Unicode MS"/>
          <w:b/>
          <w:color w:val="191919"/>
        </w:rPr>
        <w:t>3 класс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Уни</w:t>
      </w:r>
      <w:r>
        <w:rPr>
          <w:rFonts w:eastAsia="Arial Unicode MS"/>
          <w:color w:val="191919"/>
        </w:rPr>
        <w:t>версальные учебные действия: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1. Ориентирование и поведение в окружающей среде: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«на глаз» расстояние до объекта (близко, далеко, рядом, несколько метров, несколько шагов);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«на глаз» особенности движения и скорость передвижения объе</w:t>
      </w:r>
      <w:r>
        <w:rPr>
          <w:rFonts w:eastAsia="Arial Unicode MS"/>
          <w:color w:val="191919"/>
        </w:rPr>
        <w:t>кта (передвигается спокойно, быстро, медленно, неуверенно, тормозит, останавливается, набирает скорость)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2. Умения, определяющие безопасное поведение в условиях дорожного движения: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выделять в окружающей среде знаки дорожного движения, кратко </w:t>
      </w:r>
      <w:r>
        <w:rPr>
          <w:rFonts w:eastAsia="Arial Unicode MS"/>
          <w:color w:val="191919"/>
        </w:rPr>
        <w:t>характеризовать их, соотносить с разными формами поведения;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определять по световым сигналам поворота транспортного средства направление его движения (налево, направо, назад);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находить на рисунках и схемах части дороги; строить графическую модель дороги</w:t>
      </w:r>
      <w:r>
        <w:rPr>
          <w:rFonts w:eastAsia="Arial Unicode MS"/>
          <w:color w:val="191919"/>
        </w:rPr>
        <w:t>, означать ее части;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lastRenderedPageBreak/>
        <w:t>— находить и исправлять ошибки в графическом изображении дорожной ситуации;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объяснять правила передвижения в соответствии со знаками дорожного движения;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выполнять изученные правила движения по дорогам и улицам (в игровых и учебных </w:t>
      </w:r>
      <w:r>
        <w:rPr>
          <w:rFonts w:eastAsia="Arial Unicode MS"/>
          <w:color w:val="191919"/>
        </w:rPr>
        <w:t>ситуациях, а также в реальной жизни);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b/>
          <w:color w:val="191919"/>
        </w:rPr>
      </w:pPr>
      <w:r>
        <w:rPr>
          <w:rFonts w:eastAsia="Arial Unicode MS"/>
          <w:b/>
          <w:color w:val="191919"/>
        </w:rPr>
        <w:t>4 класс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Универсальные учебные действия: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1. Ориентирование и поведение в окружающей среде: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характеризовать с</w:t>
      </w:r>
      <w:r>
        <w:rPr>
          <w:rFonts w:eastAsia="Arial Unicode MS"/>
          <w:color w:val="191919"/>
        </w:rPr>
        <w:t>лова «опасность», «опасный»;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объяснять значение слов «осторожный и неосторожный», «внимательный и невнимательный»,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</w:t>
      </w:r>
      <w:r>
        <w:rPr>
          <w:rFonts w:eastAsia="Arial Unicode MS"/>
          <w:color w:val="191919"/>
        </w:rPr>
        <w:t xml:space="preserve"> действия в них;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представлять возможное развертывание ситуации, отвечать на вопрос «что будет, если…»;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2. Умения, определяющие безопасное п</w:t>
      </w:r>
      <w:r>
        <w:rPr>
          <w:rFonts w:eastAsia="Arial Unicode MS"/>
          <w:color w:val="191919"/>
        </w:rPr>
        <w:t>оведение в условиях дорожного движения: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объяснять значение правил дорожного движения;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</w:t>
      </w:r>
      <w:r>
        <w:rPr>
          <w:rFonts w:eastAsia="Arial Unicode MS"/>
          <w:color w:val="191919"/>
        </w:rPr>
        <w:t>в ДД;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анализировать погодные условия, знать особенности тормозного пути транспорта п</w:t>
      </w:r>
      <w:r>
        <w:rPr>
          <w:rFonts w:eastAsia="Arial Unicode MS"/>
          <w:color w:val="191919"/>
        </w:rPr>
        <w:t>ри разных дорожных условиях;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</w:t>
      </w:r>
      <w:r>
        <w:rPr>
          <w:rFonts w:eastAsia="Arial Unicode MS"/>
          <w:color w:val="191919"/>
        </w:rPr>
        <w:t>пассажир), передавать особенности их поведения в зависимости от ситуации;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— анализировать свое и чужое поведение, находить ошибки, устанавливать их причины,определять пути исправления.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>−−</w:t>
      </w:r>
      <w:r>
        <w:rPr>
          <w:rFonts w:eastAsia="Arial Unicode MS"/>
          <w:color w:val="191919"/>
        </w:rPr>
        <w:t xml:space="preserve"> выработать навыки по оказанию первой медицинской помощи.</w:t>
      </w:r>
    </w:p>
    <w:p w:rsidR="00CE45D8" w:rsidRDefault="004D54A9">
      <w:pPr>
        <w:widowControl w:val="0"/>
        <w:tabs>
          <w:tab w:val="left" w:pos="8505"/>
        </w:tabs>
        <w:ind w:right="495" w:firstLine="567"/>
        <w:jc w:val="both"/>
        <w:rPr>
          <w:rFonts w:eastAsia="Arial Unicode MS"/>
          <w:color w:val="191919"/>
        </w:rPr>
      </w:pPr>
      <w:r>
        <w:rPr>
          <w:rFonts w:eastAsia="Arial Unicode MS"/>
          <w:color w:val="191919"/>
        </w:rPr>
        <w:t xml:space="preserve">Такой </w:t>
      </w:r>
      <w:r>
        <w:rPr>
          <w:rFonts w:eastAsia="Arial Unicode MS"/>
          <w:color w:val="191919"/>
        </w:rPr>
        <w:t>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CE45D8" w:rsidRDefault="00CE45D8">
      <w:pPr>
        <w:ind w:firstLine="567"/>
        <w:jc w:val="both"/>
        <w:rPr>
          <w:color w:val="000000"/>
        </w:rPr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</w:pPr>
    </w:p>
    <w:p w:rsidR="00CE45D8" w:rsidRDefault="00CE45D8">
      <w:pPr>
        <w:ind w:firstLine="567"/>
        <w:jc w:val="both"/>
        <w:sectPr w:rsidR="00CE45D8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CE45D8" w:rsidRDefault="00CE45D8">
      <w:pPr>
        <w:jc w:val="both"/>
      </w:pPr>
    </w:p>
    <w:p w:rsidR="00CE45D8" w:rsidRDefault="004D54A9">
      <w:pPr>
        <w:pStyle w:val="ac"/>
        <w:numPr>
          <w:ilvl w:val="0"/>
          <w:numId w:val="7"/>
        </w:numPr>
        <w:jc w:val="center"/>
        <w:rPr>
          <w:b/>
        </w:rPr>
      </w:pPr>
      <w:r>
        <w:rPr>
          <w:b/>
        </w:rPr>
        <w:t xml:space="preserve">Тематическое </w:t>
      </w:r>
      <w:r>
        <w:rPr>
          <w:b/>
        </w:rPr>
        <w:t>планирование</w:t>
      </w:r>
    </w:p>
    <w:p w:rsidR="00CE45D8" w:rsidRDefault="00CE45D8">
      <w:pPr>
        <w:pStyle w:val="ac"/>
        <w:ind w:left="2345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>1 класс</w:t>
      </w:r>
    </w:p>
    <w:tbl>
      <w:tblPr>
        <w:tblStyle w:val="af2"/>
        <w:tblW w:w="14786" w:type="dxa"/>
        <w:tblLook w:val="04A0" w:firstRow="1" w:lastRow="0" w:firstColumn="1" w:lastColumn="0" w:noHBand="0" w:noVBand="1"/>
      </w:tblPr>
      <w:tblGrid>
        <w:gridCol w:w="540"/>
        <w:gridCol w:w="2166"/>
        <w:gridCol w:w="657"/>
        <w:gridCol w:w="585"/>
        <w:gridCol w:w="584"/>
        <w:gridCol w:w="2684"/>
        <w:gridCol w:w="1256"/>
        <w:gridCol w:w="2538"/>
        <w:gridCol w:w="3776"/>
      </w:tblGrid>
      <w:tr w:rsidR="00CE45D8">
        <w:tc>
          <w:tcPr>
            <w:tcW w:w="523" w:type="dxa"/>
            <w:vMerge w:val="restart"/>
            <w:shd w:val="clear" w:color="auto" w:fill="auto"/>
          </w:tcPr>
          <w:p w:rsidR="00CE45D8" w:rsidRDefault="004D54A9">
            <w:r>
              <w:t>№ п/п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853" w:type="dxa"/>
            <w:gridSpan w:val="3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CE45D8" w:rsidRDefault="004D54A9">
            <w:pPr>
              <w:spacing w:line="25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Виды</w:t>
            </w:r>
          </w:p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деятельности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Виды, формы контроля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CE45D8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CE45D8" w:rsidRDefault="00CE45D8"/>
        </w:tc>
        <w:tc>
          <w:tcPr>
            <w:tcW w:w="2352" w:type="dxa"/>
            <w:vMerge/>
            <w:shd w:val="clear" w:color="auto" w:fill="auto"/>
          </w:tcPr>
          <w:p w:rsidR="00CE45D8" w:rsidRDefault="00CE45D8"/>
        </w:tc>
        <w:tc>
          <w:tcPr>
            <w:tcW w:w="621" w:type="dxa"/>
            <w:shd w:val="clear" w:color="auto" w:fill="auto"/>
            <w:textDirection w:val="btL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Контр. работы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Практ. работы</w:t>
            </w:r>
          </w:p>
        </w:tc>
        <w:tc>
          <w:tcPr>
            <w:tcW w:w="3115" w:type="dxa"/>
            <w:vMerge/>
            <w:shd w:val="clear" w:color="auto" w:fill="auto"/>
          </w:tcPr>
          <w:p w:rsidR="00CE45D8" w:rsidRDefault="00CE45D8"/>
        </w:tc>
        <w:tc>
          <w:tcPr>
            <w:tcW w:w="1279" w:type="dxa"/>
            <w:vMerge/>
            <w:shd w:val="clear" w:color="auto" w:fill="auto"/>
          </w:tcPr>
          <w:p w:rsidR="00CE45D8" w:rsidRDefault="00CE45D8"/>
        </w:tc>
        <w:tc>
          <w:tcPr>
            <w:tcW w:w="2752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2352" w:type="dxa"/>
            <w:shd w:val="clear" w:color="auto" w:fill="auto"/>
          </w:tcPr>
          <w:p w:rsidR="00CE45D8" w:rsidRDefault="004D54A9">
            <w:pPr>
              <w:jc w:val="center"/>
            </w:pPr>
            <w:r>
              <w:t xml:space="preserve">Ориентировка в </w:t>
            </w:r>
            <w:r>
              <w:t>окружающем мире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</w:pPr>
            <w:r>
              <w:t>17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115" w:type="dxa"/>
            <w:vMerge w:val="restart"/>
            <w:shd w:val="clear" w:color="auto" w:fill="auto"/>
          </w:tcPr>
          <w:p w:rsidR="00CE45D8" w:rsidRDefault="004D54A9">
            <w:pPr>
              <w:numPr>
                <w:ilvl w:val="0"/>
                <w:numId w:val="8"/>
              </w:numPr>
              <w:spacing w:before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объяснений учителя.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и анализ выступлений своих товарищей.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Работа с научно-популярной литературой.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Отбор и сравнение материала по нескольким источникам.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szCs w:val="24"/>
              </w:rPr>
            </w:pPr>
            <w:r>
              <w:rPr>
                <w:color w:val="444444"/>
                <w:szCs w:val="24"/>
              </w:rPr>
              <w:t>Мини-проекты.</w:t>
            </w:r>
          </w:p>
          <w:p w:rsidR="00CE45D8" w:rsidRDefault="004D54A9">
            <w:pPr>
              <w:numPr>
                <w:ilvl w:val="0"/>
                <w:numId w:val="8"/>
              </w:numPr>
              <w:spacing w:afterAutospacing="1"/>
              <w:ind w:left="0"/>
            </w:pPr>
            <w:r>
              <w:rPr>
                <w:color w:val="444444"/>
                <w:szCs w:val="24"/>
              </w:rPr>
              <w:t>Экскурсии.  Конкурсы, викторины, соревнования.</w:t>
            </w:r>
          </w:p>
        </w:tc>
        <w:tc>
          <w:tcPr>
            <w:tcW w:w="1279" w:type="dxa"/>
            <w:shd w:val="clear" w:color="auto" w:fill="auto"/>
          </w:tcPr>
          <w:p w:rsidR="00CE45D8" w:rsidRDefault="00CE45D8"/>
        </w:tc>
        <w:tc>
          <w:tcPr>
            <w:tcW w:w="2752" w:type="dxa"/>
            <w:vMerge w:val="restart"/>
            <w:shd w:val="clear" w:color="auto" w:fill="auto"/>
          </w:tcPr>
          <w:p w:rsidR="00CE45D8" w:rsidRDefault="004D54A9">
            <w:r>
              <w:rPr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 Поддерживать в детском коллективе деловую, дружелюбную атмосферу.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9">
              <w:r>
                <w:rPr>
                  <w:rStyle w:val="-"/>
                </w:rPr>
                <w:t>https://rosuchebnik.ru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0">
              <w:r>
                <w:rPr>
                  <w:rStyle w:val="-"/>
                </w:rPr>
                <w:t>https://urok.1sept.ru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1">
              <w:r>
                <w:rPr>
                  <w:rStyle w:val="-"/>
                </w:rPr>
                <w:t>http://school-collection.edu.ru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2">
              <w:r>
                <w:rPr>
                  <w:rStyle w:val="-"/>
                </w:rPr>
                <w:t>https://uchi.ru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3">
              <w:r>
                <w:rPr>
                  <w:rStyle w:val="-"/>
                </w:rPr>
                <w:t>http://www.nachalka.com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4">
              <w:r>
                <w:rPr>
                  <w:rStyle w:val="-"/>
                </w:rPr>
                <w:t>https://stranamasterov.ru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5">
              <w:r>
                <w:rPr>
                  <w:rStyle w:val="-"/>
                </w:rPr>
                <w:t>https://resh.edu.ru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6">
              <w:r>
                <w:rPr>
                  <w:rStyle w:val="-"/>
                </w:rPr>
                <w:t>http://pedsovet.org/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r>
              <w:t>https:/</w:t>
            </w:r>
            <w:hyperlink r:id="rId17" w:tgtFrame="_blank">
              <w:r>
                <w:rPr>
                  <w:rStyle w:val="-"/>
                  <w:rFonts w:ascii="Arial" w:hAnsi="Arial" w:cs="Arial"/>
                  <w:b/>
                  <w:bCs/>
                  <w:color w:val="246B24"/>
                  <w:sz w:val="20"/>
                  <w:szCs w:val="20"/>
                </w:rPr>
                <w:t>nsportal.ru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9"/>
              </w:numPr>
            </w:pPr>
            <w:hyperlink r:id="rId18">
              <w:r>
                <w:rPr>
                  <w:rStyle w:val="-"/>
                </w:rPr>
                <w:t>https://infourok.ru</w:t>
              </w:r>
            </w:hyperlink>
          </w:p>
          <w:p w:rsidR="00CE45D8" w:rsidRDefault="00CE45D8">
            <w:pPr>
              <w:pStyle w:val="ac"/>
            </w:pPr>
          </w:p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2</w:t>
            </w:r>
          </w:p>
        </w:tc>
        <w:tc>
          <w:tcPr>
            <w:tcW w:w="2352" w:type="dxa"/>
            <w:shd w:val="clear" w:color="auto" w:fill="auto"/>
          </w:tcPr>
          <w:p w:rsidR="00CE45D8" w:rsidRDefault="004D54A9">
            <w:pPr>
              <w:jc w:val="center"/>
            </w:pPr>
            <w:r>
              <w:t>Ты — пешеход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</w:pPr>
            <w:r>
              <w:t>11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115" w:type="dxa"/>
            <w:vMerge/>
            <w:shd w:val="clear" w:color="auto" w:fill="auto"/>
          </w:tcPr>
          <w:p w:rsidR="00CE45D8" w:rsidRDefault="00CE45D8"/>
        </w:tc>
        <w:tc>
          <w:tcPr>
            <w:tcW w:w="1279" w:type="dxa"/>
            <w:shd w:val="clear" w:color="auto" w:fill="auto"/>
          </w:tcPr>
          <w:p w:rsidR="00CE45D8" w:rsidRDefault="00CE45D8"/>
        </w:tc>
        <w:tc>
          <w:tcPr>
            <w:tcW w:w="2752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3</w:t>
            </w:r>
          </w:p>
        </w:tc>
        <w:tc>
          <w:tcPr>
            <w:tcW w:w="2352" w:type="dxa"/>
            <w:shd w:val="clear" w:color="auto" w:fill="auto"/>
          </w:tcPr>
          <w:p w:rsidR="00CE45D8" w:rsidRDefault="004D54A9">
            <w:pPr>
              <w:jc w:val="center"/>
            </w:pPr>
            <w:r>
              <w:t>Ты — пассажир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</w:pPr>
            <w:r>
              <w:t>5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115" w:type="dxa"/>
            <w:vMerge/>
            <w:shd w:val="clear" w:color="auto" w:fill="auto"/>
          </w:tcPr>
          <w:p w:rsidR="00CE45D8" w:rsidRDefault="00CE45D8"/>
        </w:tc>
        <w:tc>
          <w:tcPr>
            <w:tcW w:w="1279" w:type="dxa"/>
            <w:shd w:val="clear" w:color="auto" w:fill="auto"/>
          </w:tcPr>
          <w:p w:rsidR="00CE45D8" w:rsidRDefault="00CE45D8"/>
        </w:tc>
        <w:tc>
          <w:tcPr>
            <w:tcW w:w="2752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CE45D8"/>
        </w:tc>
        <w:tc>
          <w:tcPr>
            <w:tcW w:w="2352" w:type="dxa"/>
            <w:shd w:val="clear" w:color="auto" w:fill="auto"/>
          </w:tcPr>
          <w:p w:rsidR="00CE45D8" w:rsidRDefault="00CE45D8"/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</w:pPr>
            <w:r>
              <w:t>33 часа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115" w:type="dxa"/>
            <w:shd w:val="clear" w:color="auto" w:fill="auto"/>
          </w:tcPr>
          <w:p w:rsidR="00CE45D8" w:rsidRDefault="00CE45D8"/>
        </w:tc>
        <w:tc>
          <w:tcPr>
            <w:tcW w:w="1279" w:type="dxa"/>
            <w:shd w:val="clear" w:color="auto" w:fill="auto"/>
          </w:tcPr>
          <w:p w:rsidR="00CE45D8" w:rsidRDefault="00CE45D8"/>
        </w:tc>
        <w:tc>
          <w:tcPr>
            <w:tcW w:w="2752" w:type="dxa"/>
            <w:shd w:val="clear" w:color="auto" w:fill="auto"/>
          </w:tcPr>
          <w:p w:rsidR="00CE45D8" w:rsidRDefault="00CE45D8"/>
        </w:tc>
        <w:tc>
          <w:tcPr>
            <w:tcW w:w="2910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 xml:space="preserve">2 год </w:t>
      </w:r>
    </w:p>
    <w:tbl>
      <w:tblPr>
        <w:tblStyle w:val="af2"/>
        <w:tblW w:w="14786" w:type="dxa"/>
        <w:tblLook w:val="04A0" w:firstRow="1" w:lastRow="0" w:firstColumn="1" w:lastColumn="0" w:noHBand="0" w:noVBand="1"/>
      </w:tblPr>
      <w:tblGrid>
        <w:gridCol w:w="540"/>
        <w:gridCol w:w="2180"/>
        <w:gridCol w:w="657"/>
        <w:gridCol w:w="587"/>
        <w:gridCol w:w="587"/>
        <w:gridCol w:w="2655"/>
        <w:gridCol w:w="1340"/>
        <w:gridCol w:w="2464"/>
        <w:gridCol w:w="3776"/>
      </w:tblGrid>
      <w:tr w:rsidR="00CE45D8">
        <w:tc>
          <w:tcPr>
            <w:tcW w:w="523" w:type="dxa"/>
            <w:vMerge w:val="restart"/>
            <w:shd w:val="clear" w:color="auto" w:fill="auto"/>
          </w:tcPr>
          <w:p w:rsidR="00CE45D8" w:rsidRDefault="004D54A9">
            <w: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CE45D8" w:rsidRDefault="004D54A9">
            <w:pPr>
              <w:spacing w:line="25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Виды</w:t>
            </w:r>
          </w:p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деятельности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Виды, формы контроля</w:t>
            </w:r>
          </w:p>
        </w:tc>
        <w:tc>
          <w:tcPr>
            <w:tcW w:w="2635" w:type="dxa"/>
            <w:vMerge w:val="restart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Электронные (цифровые) образовательные ресурсы</w:t>
            </w:r>
          </w:p>
        </w:tc>
      </w:tr>
      <w:tr w:rsidR="00CE45D8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CE45D8" w:rsidRDefault="00CE45D8"/>
        </w:tc>
        <w:tc>
          <w:tcPr>
            <w:tcW w:w="2364" w:type="dxa"/>
            <w:vMerge/>
            <w:shd w:val="clear" w:color="auto" w:fill="auto"/>
          </w:tcPr>
          <w:p w:rsidR="00CE45D8" w:rsidRDefault="00CE45D8"/>
        </w:tc>
        <w:tc>
          <w:tcPr>
            <w:tcW w:w="621" w:type="dxa"/>
            <w:shd w:val="clear" w:color="auto" w:fill="auto"/>
            <w:textDirection w:val="btL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Контр. работы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Практ. работы</w:t>
            </w:r>
          </w:p>
        </w:tc>
        <w:tc>
          <w:tcPr>
            <w:tcW w:w="3098" w:type="dxa"/>
            <w:vMerge/>
            <w:shd w:val="clear" w:color="auto" w:fill="auto"/>
          </w:tcPr>
          <w:p w:rsidR="00CE45D8" w:rsidRDefault="00CE45D8"/>
        </w:tc>
        <w:tc>
          <w:tcPr>
            <w:tcW w:w="1398" w:type="dxa"/>
            <w:vMerge/>
            <w:shd w:val="clear" w:color="auto" w:fill="auto"/>
          </w:tcPr>
          <w:p w:rsidR="00CE45D8" w:rsidRDefault="00CE45D8"/>
        </w:tc>
        <w:tc>
          <w:tcPr>
            <w:tcW w:w="2635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236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Ориентировка в окружающем мире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18" w:type="dxa"/>
            <w:shd w:val="clear" w:color="auto" w:fill="auto"/>
          </w:tcPr>
          <w:p w:rsidR="00CE45D8" w:rsidRDefault="00CE45D8"/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3098" w:type="dxa"/>
            <w:vMerge w:val="restart"/>
            <w:shd w:val="clear" w:color="auto" w:fill="auto"/>
          </w:tcPr>
          <w:p w:rsidR="00CE45D8" w:rsidRDefault="004D54A9">
            <w:pPr>
              <w:numPr>
                <w:ilvl w:val="0"/>
                <w:numId w:val="8"/>
              </w:numPr>
              <w:spacing w:before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объяснений учителя.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 xml:space="preserve">Слушание и анализ выступлений своих </w:t>
            </w:r>
            <w:r>
              <w:rPr>
                <w:color w:val="444444"/>
                <w:szCs w:val="24"/>
              </w:rPr>
              <w:t>товарищей.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Работа с научно-популярной литературой.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Отбор и сравнение материала по нескольким источникам.</w:t>
            </w:r>
          </w:p>
          <w:p w:rsidR="00CE45D8" w:rsidRDefault="004D54A9">
            <w:pPr>
              <w:numPr>
                <w:ilvl w:val="0"/>
                <w:numId w:val="8"/>
              </w:numPr>
              <w:spacing w:afterAutospacing="1"/>
              <w:ind w:left="0"/>
              <w:rPr>
                <w:szCs w:val="24"/>
              </w:rPr>
            </w:pPr>
            <w:r>
              <w:rPr>
                <w:color w:val="444444"/>
                <w:szCs w:val="24"/>
              </w:rPr>
              <w:t>Мини-проекты.</w:t>
            </w:r>
            <w:r>
              <w:rPr>
                <w:szCs w:val="24"/>
              </w:rPr>
              <w:t xml:space="preserve"> </w:t>
            </w:r>
            <w:r>
              <w:rPr>
                <w:color w:val="444444"/>
                <w:szCs w:val="24"/>
              </w:rPr>
              <w:t>Экскурсии.  Конкурсы, викторины, соревнования.</w:t>
            </w:r>
          </w:p>
        </w:tc>
        <w:tc>
          <w:tcPr>
            <w:tcW w:w="1398" w:type="dxa"/>
            <w:shd w:val="clear" w:color="auto" w:fill="auto"/>
          </w:tcPr>
          <w:p w:rsidR="00CE45D8" w:rsidRDefault="00CE45D8"/>
        </w:tc>
        <w:tc>
          <w:tcPr>
            <w:tcW w:w="2635" w:type="dxa"/>
            <w:vMerge w:val="restart"/>
            <w:shd w:val="clear" w:color="auto" w:fill="auto"/>
          </w:tcPr>
          <w:p w:rsidR="00CE45D8" w:rsidRDefault="004D54A9">
            <w:r>
              <w:rPr>
                <w:szCs w:val="24"/>
              </w:rPr>
              <w:t>Устанавливать доверительные отношения между учителем и обучающимися, способствующих позит</w:t>
            </w:r>
            <w:r>
              <w:rPr>
                <w:szCs w:val="24"/>
              </w:rPr>
              <w:t>ивному восприятию учащимися требований и просьб учителя. Поддерживать в детском коллективе деловую, дружелюбную атмосферу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19">
              <w:r>
                <w:rPr>
                  <w:rStyle w:val="-"/>
                </w:rPr>
                <w:t>https://rosuchebnik.ru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0">
              <w:r>
                <w:rPr>
                  <w:rStyle w:val="-"/>
                </w:rPr>
                <w:t>https://urok.1sept.ru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1">
              <w:r>
                <w:rPr>
                  <w:rStyle w:val="-"/>
                </w:rPr>
                <w:t>http://school-collection.edu.ru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2">
              <w:r>
                <w:rPr>
                  <w:rStyle w:val="-"/>
                </w:rPr>
                <w:t>https://uchi.ru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3">
              <w:r>
                <w:rPr>
                  <w:rStyle w:val="-"/>
                </w:rPr>
                <w:t>http://www.nachalka.com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4">
              <w:r>
                <w:rPr>
                  <w:rStyle w:val="-"/>
                </w:rPr>
                <w:t>https://st</w:t>
              </w:r>
              <w:r>
                <w:rPr>
                  <w:rStyle w:val="-"/>
                </w:rPr>
                <w:t>ranamasterov.ru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5">
              <w:r>
                <w:rPr>
                  <w:rStyle w:val="-"/>
                </w:rPr>
                <w:t>https://resh.edu.ru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6">
              <w:r>
                <w:rPr>
                  <w:rStyle w:val="-"/>
                </w:rPr>
                <w:t>http://pedsovet.org/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r>
              <w:t>https:/</w:t>
            </w:r>
            <w:hyperlink r:id="rId27" w:tgtFrame="_blank">
              <w:r>
                <w:rPr>
                  <w:rStyle w:val="-"/>
                  <w:rFonts w:ascii="Arial" w:hAnsi="Arial" w:cs="Arial"/>
                  <w:b/>
                  <w:bCs/>
                  <w:color w:val="246B24"/>
                  <w:sz w:val="20"/>
                  <w:szCs w:val="20"/>
                </w:rPr>
                <w:t>nsportal.ru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0"/>
              </w:numPr>
            </w:pPr>
            <w:hyperlink r:id="rId28">
              <w:r>
                <w:rPr>
                  <w:rStyle w:val="-"/>
                </w:rPr>
                <w:t>https://infourok.ru</w:t>
              </w:r>
            </w:hyperlink>
          </w:p>
          <w:p w:rsidR="00CE45D8" w:rsidRDefault="00CE45D8">
            <w:pPr>
              <w:pStyle w:val="ac"/>
            </w:pPr>
          </w:p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2</w:t>
            </w:r>
          </w:p>
        </w:tc>
        <w:tc>
          <w:tcPr>
            <w:tcW w:w="236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пешеход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8" w:type="dxa"/>
            <w:shd w:val="clear" w:color="auto" w:fill="auto"/>
          </w:tcPr>
          <w:p w:rsidR="00CE45D8" w:rsidRDefault="00CE45D8"/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3098" w:type="dxa"/>
            <w:vMerge/>
            <w:shd w:val="clear" w:color="auto" w:fill="auto"/>
          </w:tcPr>
          <w:p w:rsidR="00CE45D8" w:rsidRDefault="00CE45D8"/>
        </w:tc>
        <w:tc>
          <w:tcPr>
            <w:tcW w:w="1398" w:type="dxa"/>
            <w:shd w:val="clear" w:color="auto" w:fill="auto"/>
          </w:tcPr>
          <w:p w:rsidR="00CE45D8" w:rsidRDefault="00CE45D8"/>
        </w:tc>
        <w:tc>
          <w:tcPr>
            <w:tcW w:w="2635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3</w:t>
            </w:r>
          </w:p>
        </w:tc>
        <w:tc>
          <w:tcPr>
            <w:tcW w:w="236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пассажир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CE45D8" w:rsidRDefault="00CE45D8"/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3098" w:type="dxa"/>
            <w:vMerge/>
            <w:shd w:val="clear" w:color="auto" w:fill="auto"/>
          </w:tcPr>
          <w:p w:rsidR="00CE45D8" w:rsidRDefault="00CE45D8"/>
        </w:tc>
        <w:tc>
          <w:tcPr>
            <w:tcW w:w="1398" w:type="dxa"/>
            <w:shd w:val="clear" w:color="auto" w:fill="auto"/>
          </w:tcPr>
          <w:p w:rsidR="00CE45D8" w:rsidRDefault="00CE45D8"/>
        </w:tc>
        <w:tc>
          <w:tcPr>
            <w:tcW w:w="2635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CE45D8"/>
        </w:tc>
        <w:tc>
          <w:tcPr>
            <w:tcW w:w="2364" w:type="dxa"/>
            <w:shd w:val="clear" w:color="auto" w:fill="auto"/>
          </w:tcPr>
          <w:p w:rsidR="00CE45D8" w:rsidRDefault="00CE45D8">
            <w:pPr>
              <w:jc w:val="center"/>
              <w:rPr>
                <w:lang w:eastAsia="en-US"/>
              </w:rPr>
            </w:pP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  <w:tc>
          <w:tcPr>
            <w:tcW w:w="618" w:type="dxa"/>
            <w:shd w:val="clear" w:color="auto" w:fill="auto"/>
          </w:tcPr>
          <w:p w:rsidR="00CE45D8" w:rsidRDefault="00CE45D8"/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3098" w:type="dxa"/>
            <w:shd w:val="clear" w:color="auto" w:fill="auto"/>
          </w:tcPr>
          <w:p w:rsidR="00CE45D8" w:rsidRDefault="00CE45D8"/>
        </w:tc>
        <w:tc>
          <w:tcPr>
            <w:tcW w:w="1398" w:type="dxa"/>
            <w:shd w:val="clear" w:color="auto" w:fill="auto"/>
          </w:tcPr>
          <w:p w:rsidR="00CE45D8" w:rsidRDefault="00CE45D8"/>
        </w:tc>
        <w:tc>
          <w:tcPr>
            <w:tcW w:w="2635" w:type="dxa"/>
            <w:shd w:val="clear" w:color="auto" w:fill="auto"/>
          </w:tcPr>
          <w:p w:rsidR="00CE45D8" w:rsidRDefault="00CE45D8"/>
        </w:tc>
        <w:tc>
          <w:tcPr>
            <w:tcW w:w="2910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rPr>
          <w:b/>
        </w:rPr>
      </w:pPr>
    </w:p>
    <w:p w:rsidR="00CE45D8" w:rsidRDefault="00CE45D8"/>
    <w:p w:rsidR="00CE45D8" w:rsidRDefault="00CE45D8"/>
    <w:p w:rsidR="00CE45D8" w:rsidRDefault="00CE45D8"/>
    <w:p w:rsidR="00CE45D8" w:rsidRDefault="00CE45D8"/>
    <w:p w:rsidR="00CE45D8" w:rsidRDefault="00CE45D8"/>
    <w:p w:rsidR="00CE45D8" w:rsidRDefault="00CE45D8"/>
    <w:p w:rsidR="00CE45D8" w:rsidRDefault="00CE45D8"/>
    <w:p w:rsidR="00CE45D8" w:rsidRDefault="004D54A9">
      <w:pPr>
        <w:jc w:val="center"/>
        <w:rPr>
          <w:b/>
        </w:rPr>
      </w:pPr>
      <w:r>
        <w:rPr>
          <w:b/>
        </w:rPr>
        <w:t>3 год</w:t>
      </w:r>
    </w:p>
    <w:p w:rsidR="00CE45D8" w:rsidRDefault="00CE45D8">
      <w:pPr>
        <w:jc w:val="center"/>
        <w:rPr>
          <w:b/>
        </w:rPr>
      </w:pPr>
    </w:p>
    <w:tbl>
      <w:tblPr>
        <w:tblStyle w:val="af2"/>
        <w:tblW w:w="14786" w:type="dxa"/>
        <w:tblLook w:val="04A0" w:firstRow="1" w:lastRow="0" w:firstColumn="1" w:lastColumn="0" w:noHBand="0" w:noVBand="1"/>
      </w:tblPr>
      <w:tblGrid>
        <w:gridCol w:w="540"/>
        <w:gridCol w:w="2184"/>
        <w:gridCol w:w="657"/>
        <w:gridCol w:w="589"/>
        <w:gridCol w:w="586"/>
        <w:gridCol w:w="2664"/>
        <w:gridCol w:w="1343"/>
        <w:gridCol w:w="2447"/>
        <w:gridCol w:w="3776"/>
      </w:tblGrid>
      <w:tr w:rsidR="00CE45D8">
        <w:tc>
          <w:tcPr>
            <w:tcW w:w="523" w:type="dxa"/>
            <w:vMerge w:val="restart"/>
            <w:shd w:val="clear" w:color="auto" w:fill="auto"/>
          </w:tcPr>
          <w:p w:rsidR="00CE45D8" w:rsidRDefault="004D54A9">
            <w:r>
              <w:t>№ п/п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857" w:type="dxa"/>
            <w:gridSpan w:val="3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111" w:type="dxa"/>
            <w:vMerge w:val="restart"/>
            <w:shd w:val="clear" w:color="auto" w:fill="auto"/>
          </w:tcPr>
          <w:p w:rsidR="00CE45D8" w:rsidRDefault="004D54A9">
            <w:pPr>
              <w:spacing w:line="25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Виды</w:t>
            </w:r>
          </w:p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деятельности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Виды, формы контроля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 xml:space="preserve">Электронные (цифровые) </w:t>
            </w:r>
            <w:r>
              <w:rPr>
                <w:b/>
                <w:sz w:val="23"/>
                <w:szCs w:val="23"/>
              </w:rPr>
              <w:t>образовательные ресурсы</w:t>
            </w:r>
          </w:p>
        </w:tc>
      </w:tr>
      <w:tr w:rsidR="00CE45D8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CE45D8" w:rsidRDefault="00CE45D8"/>
        </w:tc>
        <w:tc>
          <w:tcPr>
            <w:tcW w:w="2370" w:type="dxa"/>
            <w:vMerge/>
            <w:shd w:val="clear" w:color="auto" w:fill="auto"/>
          </w:tcPr>
          <w:p w:rsidR="00CE45D8" w:rsidRDefault="00CE45D8"/>
        </w:tc>
        <w:tc>
          <w:tcPr>
            <w:tcW w:w="621" w:type="dxa"/>
            <w:shd w:val="clear" w:color="auto" w:fill="auto"/>
            <w:textDirection w:val="btL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Контр. работы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Практ. работы</w:t>
            </w:r>
          </w:p>
        </w:tc>
        <w:tc>
          <w:tcPr>
            <w:tcW w:w="3111" w:type="dxa"/>
            <w:vMerge/>
            <w:shd w:val="clear" w:color="auto" w:fill="auto"/>
          </w:tcPr>
          <w:p w:rsidR="00CE45D8" w:rsidRDefault="00CE45D8"/>
        </w:tc>
        <w:tc>
          <w:tcPr>
            <w:tcW w:w="1402" w:type="dxa"/>
            <w:vMerge/>
            <w:shd w:val="clear" w:color="auto" w:fill="auto"/>
          </w:tcPr>
          <w:p w:rsidR="00CE45D8" w:rsidRDefault="00CE45D8"/>
        </w:tc>
        <w:tc>
          <w:tcPr>
            <w:tcW w:w="2611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2370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Ориентировка в окружающем мире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0" w:type="dxa"/>
            <w:shd w:val="clear" w:color="auto" w:fill="auto"/>
          </w:tcPr>
          <w:p w:rsidR="00CE45D8" w:rsidRDefault="00CE45D8"/>
        </w:tc>
        <w:tc>
          <w:tcPr>
            <w:tcW w:w="616" w:type="dxa"/>
            <w:shd w:val="clear" w:color="auto" w:fill="auto"/>
          </w:tcPr>
          <w:p w:rsidR="00CE45D8" w:rsidRDefault="00CE45D8"/>
        </w:tc>
        <w:tc>
          <w:tcPr>
            <w:tcW w:w="3111" w:type="dxa"/>
            <w:vMerge w:val="restart"/>
            <w:shd w:val="clear" w:color="auto" w:fill="auto"/>
          </w:tcPr>
          <w:p w:rsidR="00CE45D8" w:rsidRDefault="004D54A9">
            <w:pPr>
              <w:numPr>
                <w:ilvl w:val="0"/>
                <w:numId w:val="8"/>
              </w:numPr>
              <w:spacing w:before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объяснений учителя.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и анализ выступлений своих товарищей.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Работа с научно-популярной литературой.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 xml:space="preserve">Отбор и сравнение материала по нескольким источникам. </w:t>
            </w:r>
          </w:p>
          <w:p w:rsidR="00CE45D8" w:rsidRDefault="004D54A9">
            <w:pPr>
              <w:numPr>
                <w:ilvl w:val="0"/>
                <w:numId w:val="8"/>
              </w:numPr>
              <w:spacing w:after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Мини-проекты.</w:t>
            </w:r>
            <w:r>
              <w:rPr>
                <w:szCs w:val="24"/>
              </w:rPr>
              <w:t xml:space="preserve"> </w:t>
            </w:r>
            <w:r>
              <w:rPr>
                <w:color w:val="444444"/>
                <w:szCs w:val="24"/>
              </w:rPr>
              <w:t>Экскурсии.  Конкурсы, викторины, соревнования.</w:t>
            </w:r>
          </w:p>
        </w:tc>
        <w:tc>
          <w:tcPr>
            <w:tcW w:w="1402" w:type="dxa"/>
            <w:shd w:val="clear" w:color="auto" w:fill="auto"/>
          </w:tcPr>
          <w:p w:rsidR="00CE45D8" w:rsidRDefault="00CE45D8"/>
        </w:tc>
        <w:tc>
          <w:tcPr>
            <w:tcW w:w="2611" w:type="dxa"/>
            <w:vMerge w:val="restart"/>
            <w:shd w:val="clear" w:color="auto" w:fill="auto"/>
          </w:tcPr>
          <w:p w:rsidR="00CE45D8" w:rsidRDefault="004D54A9">
            <w:r>
              <w:rPr>
                <w:szCs w:val="24"/>
              </w:rPr>
              <w:t xml:space="preserve">Инициировать обучающихся к обсуждению, высказыванию своего мнения, выработке своего отношения по поводу получаемой на уроке социально </w:t>
            </w:r>
            <w:r>
              <w:rPr>
                <w:szCs w:val="24"/>
              </w:rPr>
              <w:t>значимой информации. Строить воспитательную деятельность с учетом культурных различий детей, половозрастных и индивидуальных особенностей.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29">
              <w:r>
                <w:rPr>
                  <w:rStyle w:val="-"/>
                </w:rPr>
                <w:t>https://rosuchebnik.ru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0">
              <w:r>
                <w:rPr>
                  <w:rStyle w:val="-"/>
                </w:rPr>
                <w:t>https://u</w:t>
              </w:r>
              <w:r>
                <w:rPr>
                  <w:rStyle w:val="-"/>
                </w:rPr>
                <w:t>rok.1sept.ru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1">
              <w:r>
                <w:rPr>
                  <w:rStyle w:val="-"/>
                </w:rPr>
                <w:t>http://school-collection.edu.ru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2">
              <w:r>
                <w:rPr>
                  <w:rStyle w:val="-"/>
                </w:rPr>
                <w:t>https://uchi.ru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3">
              <w:r>
                <w:rPr>
                  <w:rStyle w:val="-"/>
                </w:rPr>
                <w:t>http://www.nachalka.com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4">
              <w:r>
                <w:rPr>
                  <w:rStyle w:val="-"/>
                </w:rPr>
                <w:t>https://stranamasterov.ru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5">
              <w:r>
                <w:rPr>
                  <w:rStyle w:val="-"/>
                </w:rPr>
                <w:t>https://resh.edu.ru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6">
              <w:r>
                <w:rPr>
                  <w:rStyle w:val="-"/>
                </w:rPr>
                <w:t>http://pedsovet.org/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r>
              <w:t>https:/</w:t>
            </w:r>
            <w:hyperlink r:id="rId37" w:tgtFrame="_blank">
              <w:r>
                <w:rPr>
                  <w:rStyle w:val="-"/>
                  <w:rFonts w:ascii="Arial" w:hAnsi="Arial" w:cs="Arial"/>
                  <w:b/>
                  <w:bCs/>
                  <w:color w:val="246B24"/>
                  <w:sz w:val="20"/>
                  <w:szCs w:val="20"/>
                </w:rPr>
                <w:t>nsportal.ru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1"/>
              </w:numPr>
            </w:pPr>
            <w:hyperlink r:id="rId38">
              <w:r>
                <w:rPr>
                  <w:rStyle w:val="-"/>
                </w:rPr>
                <w:t>https://infourok.ru</w:t>
              </w:r>
            </w:hyperlink>
          </w:p>
          <w:p w:rsidR="00CE45D8" w:rsidRDefault="00CE45D8">
            <w:pPr>
              <w:pStyle w:val="ac"/>
            </w:pPr>
          </w:p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2</w:t>
            </w:r>
          </w:p>
        </w:tc>
        <w:tc>
          <w:tcPr>
            <w:tcW w:w="2370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пешеход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20" w:type="dxa"/>
            <w:shd w:val="clear" w:color="auto" w:fill="auto"/>
          </w:tcPr>
          <w:p w:rsidR="00CE45D8" w:rsidRDefault="00CE45D8"/>
        </w:tc>
        <w:tc>
          <w:tcPr>
            <w:tcW w:w="616" w:type="dxa"/>
            <w:shd w:val="clear" w:color="auto" w:fill="auto"/>
          </w:tcPr>
          <w:p w:rsidR="00CE45D8" w:rsidRDefault="00CE45D8"/>
        </w:tc>
        <w:tc>
          <w:tcPr>
            <w:tcW w:w="3111" w:type="dxa"/>
            <w:vMerge/>
            <w:shd w:val="clear" w:color="auto" w:fill="auto"/>
          </w:tcPr>
          <w:p w:rsidR="00CE45D8" w:rsidRDefault="00CE45D8"/>
        </w:tc>
        <w:tc>
          <w:tcPr>
            <w:tcW w:w="1402" w:type="dxa"/>
            <w:shd w:val="clear" w:color="auto" w:fill="auto"/>
          </w:tcPr>
          <w:p w:rsidR="00CE45D8" w:rsidRDefault="00CE45D8"/>
        </w:tc>
        <w:tc>
          <w:tcPr>
            <w:tcW w:w="2611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3</w:t>
            </w:r>
          </w:p>
        </w:tc>
        <w:tc>
          <w:tcPr>
            <w:tcW w:w="2370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пассажир</w:t>
            </w: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0" w:type="dxa"/>
            <w:shd w:val="clear" w:color="auto" w:fill="auto"/>
          </w:tcPr>
          <w:p w:rsidR="00CE45D8" w:rsidRDefault="00CE45D8"/>
        </w:tc>
        <w:tc>
          <w:tcPr>
            <w:tcW w:w="616" w:type="dxa"/>
            <w:shd w:val="clear" w:color="auto" w:fill="auto"/>
          </w:tcPr>
          <w:p w:rsidR="00CE45D8" w:rsidRDefault="00CE45D8"/>
        </w:tc>
        <w:tc>
          <w:tcPr>
            <w:tcW w:w="3111" w:type="dxa"/>
            <w:vMerge/>
            <w:shd w:val="clear" w:color="auto" w:fill="auto"/>
          </w:tcPr>
          <w:p w:rsidR="00CE45D8" w:rsidRDefault="00CE45D8"/>
        </w:tc>
        <w:tc>
          <w:tcPr>
            <w:tcW w:w="1402" w:type="dxa"/>
            <w:shd w:val="clear" w:color="auto" w:fill="auto"/>
          </w:tcPr>
          <w:p w:rsidR="00CE45D8" w:rsidRDefault="00CE45D8"/>
        </w:tc>
        <w:tc>
          <w:tcPr>
            <w:tcW w:w="2611" w:type="dxa"/>
            <w:vMerge/>
            <w:shd w:val="clear" w:color="auto" w:fill="auto"/>
          </w:tcPr>
          <w:p w:rsidR="00CE45D8" w:rsidRDefault="00CE45D8"/>
        </w:tc>
        <w:tc>
          <w:tcPr>
            <w:tcW w:w="2910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CE45D8"/>
        </w:tc>
        <w:tc>
          <w:tcPr>
            <w:tcW w:w="2370" w:type="dxa"/>
            <w:shd w:val="clear" w:color="auto" w:fill="auto"/>
          </w:tcPr>
          <w:p w:rsidR="00CE45D8" w:rsidRDefault="00CE45D8">
            <w:pPr>
              <w:jc w:val="center"/>
              <w:rPr>
                <w:lang w:eastAsia="en-US"/>
              </w:rPr>
            </w:pPr>
          </w:p>
        </w:tc>
        <w:tc>
          <w:tcPr>
            <w:tcW w:w="621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 </w:t>
            </w:r>
            <w:r>
              <w:rPr>
                <w:lang w:eastAsia="en-US"/>
              </w:rPr>
              <w:lastRenderedPageBreak/>
              <w:t>часа</w:t>
            </w:r>
          </w:p>
        </w:tc>
        <w:tc>
          <w:tcPr>
            <w:tcW w:w="620" w:type="dxa"/>
            <w:shd w:val="clear" w:color="auto" w:fill="auto"/>
          </w:tcPr>
          <w:p w:rsidR="00CE45D8" w:rsidRDefault="00CE45D8"/>
        </w:tc>
        <w:tc>
          <w:tcPr>
            <w:tcW w:w="616" w:type="dxa"/>
            <w:shd w:val="clear" w:color="auto" w:fill="auto"/>
          </w:tcPr>
          <w:p w:rsidR="00CE45D8" w:rsidRDefault="00CE45D8"/>
        </w:tc>
        <w:tc>
          <w:tcPr>
            <w:tcW w:w="3111" w:type="dxa"/>
            <w:shd w:val="clear" w:color="auto" w:fill="auto"/>
          </w:tcPr>
          <w:p w:rsidR="00CE45D8" w:rsidRDefault="00CE45D8"/>
        </w:tc>
        <w:tc>
          <w:tcPr>
            <w:tcW w:w="1402" w:type="dxa"/>
            <w:shd w:val="clear" w:color="auto" w:fill="auto"/>
          </w:tcPr>
          <w:p w:rsidR="00CE45D8" w:rsidRDefault="00CE45D8"/>
        </w:tc>
        <w:tc>
          <w:tcPr>
            <w:tcW w:w="2611" w:type="dxa"/>
            <w:shd w:val="clear" w:color="auto" w:fill="auto"/>
          </w:tcPr>
          <w:p w:rsidR="00CE45D8" w:rsidRDefault="00CE45D8"/>
        </w:tc>
        <w:tc>
          <w:tcPr>
            <w:tcW w:w="2910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/>
    <w:p w:rsidR="00CE45D8" w:rsidRDefault="00CE45D8"/>
    <w:p w:rsidR="00CE45D8" w:rsidRDefault="00CE45D8"/>
    <w:p w:rsidR="00CE45D8" w:rsidRDefault="00CE45D8"/>
    <w:p w:rsidR="00CE45D8" w:rsidRDefault="00CE45D8">
      <w:pPr>
        <w:jc w:val="center"/>
      </w:pPr>
    </w:p>
    <w:p w:rsidR="00CE45D8" w:rsidRDefault="004D54A9">
      <w:pPr>
        <w:jc w:val="center"/>
        <w:rPr>
          <w:b/>
        </w:rPr>
      </w:pPr>
      <w:r>
        <w:rPr>
          <w:b/>
        </w:rPr>
        <w:t>4 год</w:t>
      </w:r>
    </w:p>
    <w:p w:rsidR="00CE45D8" w:rsidRDefault="00CE45D8">
      <w:pPr>
        <w:jc w:val="center"/>
        <w:rPr>
          <w:b/>
        </w:rPr>
      </w:pPr>
    </w:p>
    <w:tbl>
      <w:tblPr>
        <w:tblStyle w:val="af2"/>
        <w:tblW w:w="14786" w:type="dxa"/>
        <w:tblLook w:val="04A0" w:firstRow="1" w:lastRow="0" w:firstColumn="1" w:lastColumn="0" w:noHBand="0" w:noVBand="1"/>
      </w:tblPr>
      <w:tblGrid>
        <w:gridCol w:w="540"/>
        <w:gridCol w:w="2138"/>
        <w:gridCol w:w="657"/>
        <w:gridCol w:w="580"/>
        <w:gridCol w:w="579"/>
        <w:gridCol w:w="2550"/>
        <w:gridCol w:w="1328"/>
        <w:gridCol w:w="2638"/>
        <w:gridCol w:w="3776"/>
      </w:tblGrid>
      <w:tr w:rsidR="00CE45D8">
        <w:tc>
          <w:tcPr>
            <w:tcW w:w="523" w:type="dxa"/>
            <w:vMerge w:val="restart"/>
            <w:shd w:val="clear" w:color="auto" w:fill="auto"/>
          </w:tcPr>
          <w:p w:rsidR="00CE45D8" w:rsidRDefault="004D54A9">
            <w:r>
              <w:t>№ п/п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Наименование разделов и тем программы</w:t>
            </w:r>
          </w:p>
        </w:tc>
        <w:tc>
          <w:tcPr>
            <w:tcW w:w="1851" w:type="dxa"/>
            <w:gridSpan w:val="3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Количество часов</w:t>
            </w:r>
          </w:p>
        </w:tc>
        <w:tc>
          <w:tcPr>
            <w:tcW w:w="3071" w:type="dxa"/>
            <w:vMerge w:val="restart"/>
            <w:shd w:val="clear" w:color="auto" w:fill="auto"/>
          </w:tcPr>
          <w:p w:rsidR="00CE45D8" w:rsidRDefault="004D54A9">
            <w:pPr>
              <w:spacing w:line="259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Виды</w:t>
            </w:r>
          </w:p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деятельности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>Виды, формы контроля</w:t>
            </w:r>
          </w:p>
        </w:tc>
        <w:tc>
          <w:tcPr>
            <w:tcW w:w="2961" w:type="dxa"/>
            <w:vMerge w:val="restart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CE45D8" w:rsidRDefault="004D54A9">
            <w:pPr>
              <w:jc w:val="center"/>
            </w:pPr>
            <w:r>
              <w:rPr>
                <w:b/>
                <w:sz w:val="23"/>
                <w:szCs w:val="23"/>
              </w:rPr>
              <w:t xml:space="preserve">Электронные </w:t>
            </w:r>
            <w:r>
              <w:rPr>
                <w:b/>
                <w:sz w:val="23"/>
                <w:szCs w:val="23"/>
              </w:rPr>
              <w:t>(цифровые) образовательные ресурсы</w:t>
            </w:r>
          </w:p>
        </w:tc>
      </w:tr>
      <w:tr w:rsidR="00CE45D8">
        <w:trPr>
          <w:cantSplit/>
          <w:trHeight w:val="1134"/>
        </w:trPr>
        <w:tc>
          <w:tcPr>
            <w:tcW w:w="523" w:type="dxa"/>
            <w:vMerge/>
            <w:shd w:val="clear" w:color="auto" w:fill="auto"/>
          </w:tcPr>
          <w:p w:rsidR="00CE45D8" w:rsidRDefault="00CE45D8"/>
        </w:tc>
        <w:tc>
          <w:tcPr>
            <w:tcW w:w="2354" w:type="dxa"/>
            <w:vMerge/>
            <w:shd w:val="clear" w:color="auto" w:fill="auto"/>
          </w:tcPr>
          <w:p w:rsidR="00CE45D8" w:rsidRDefault="00CE45D8"/>
        </w:tc>
        <w:tc>
          <w:tcPr>
            <w:tcW w:w="619" w:type="dxa"/>
            <w:shd w:val="clear" w:color="auto" w:fill="auto"/>
            <w:textDirection w:val="btL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Всего 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Контр. работы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</w:tcPr>
          <w:p w:rsidR="00CE45D8" w:rsidRDefault="004D54A9">
            <w:pPr>
              <w:spacing w:line="259" w:lineRule="auto"/>
              <w:ind w:left="113" w:right="113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Практ. работы</w:t>
            </w:r>
          </w:p>
        </w:tc>
        <w:tc>
          <w:tcPr>
            <w:tcW w:w="3071" w:type="dxa"/>
            <w:vMerge/>
            <w:shd w:val="clear" w:color="auto" w:fill="auto"/>
          </w:tcPr>
          <w:p w:rsidR="00CE45D8" w:rsidRDefault="00CE45D8"/>
        </w:tc>
        <w:tc>
          <w:tcPr>
            <w:tcW w:w="1397" w:type="dxa"/>
            <w:vMerge/>
            <w:shd w:val="clear" w:color="auto" w:fill="auto"/>
          </w:tcPr>
          <w:p w:rsidR="00CE45D8" w:rsidRDefault="00CE45D8"/>
        </w:tc>
        <w:tc>
          <w:tcPr>
            <w:tcW w:w="2961" w:type="dxa"/>
            <w:vMerge/>
            <w:shd w:val="clear" w:color="auto" w:fill="auto"/>
          </w:tcPr>
          <w:p w:rsidR="00CE45D8" w:rsidRDefault="00CE45D8"/>
        </w:tc>
        <w:tc>
          <w:tcPr>
            <w:tcW w:w="2627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235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Ориентировка в окружающем мире</w:t>
            </w:r>
          </w:p>
        </w:tc>
        <w:tc>
          <w:tcPr>
            <w:tcW w:w="619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071" w:type="dxa"/>
            <w:vMerge w:val="restart"/>
            <w:shd w:val="clear" w:color="auto" w:fill="auto"/>
          </w:tcPr>
          <w:p w:rsidR="00CE45D8" w:rsidRDefault="004D54A9">
            <w:pPr>
              <w:numPr>
                <w:ilvl w:val="0"/>
                <w:numId w:val="8"/>
              </w:numPr>
              <w:spacing w:before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объяснений учителя.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Слушание и анализ выступлений своих товарищей.</w:t>
            </w:r>
          </w:p>
          <w:p w:rsidR="00CE45D8" w:rsidRDefault="004D54A9">
            <w:pPr>
              <w:numPr>
                <w:ilvl w:val="0"/>
                <w:numId w:val="8"/>
              </w:numPr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>Работа с научно-популярной литературой.</w:t>
            </w:r>
          </w:p>
          <w:p w:rsidR="00CE45D8" w:rsidRDefault="004D54A9">
            <w:pPr>
              <w:numPr>
                <w:ilvl w:val="0"/>
                <w:numId w:val="8"/>
              </w:numPr>
              <w:spacing w:afterAutospacing="1"/>
              <w:ind w:left="0"/>
              <w:rPr>
                <w:color w:val="444444"/>
                <w:szCs w:val="24"/>
              </w:rPr>
            </w:pPr>
            <w:r>
              <w:rPr>
                <w:color w:val="444444"/>
                <w:szCs w:val="24"/>
              </w:rPr>
              <w:t xml:space="preserve">Отбор и сравнение </w:t>
            </w:r>
            <w:r>
              <w:rPr>
                <w:color w:val="444444"/>
                <w:szCs w:val="24"/>
              </w:rPr>
              <w:t>материала по нескольким источникам. Мини-проекты.</w:t>
            </w:r>
            <w:r>
              <w:rPr>
                <w:szCs w:val="24"/>
              </w:rPr>
              <w:t xml:space="preserve"> </w:t>
            </w:r>
            <w:r>
              <w:rPr>
                <w:color w:val="444444"/>
                <w:szCs w:val="24"/>
              </w:rPr>
              <w:t>Экскурсии.  Конкурсы, викторины, соревнования.</w:t>
            </w:r>
          </w:p>
        </w:tc>
        <w:tc>
          <w:tcPr>
            <w:tcW w:w="1397" w:type="dxa"/>
            <w:shd w:val="clear" w:color="auto" w:fill="auto"/>
          </w:tcPr>
          <w:p w:rsidR="00CE45D8" w:rsidRDefault="00CE45D8"/>
        </w:tc>
        <w:tc>
          <w:tcPr>
            <w:tcW w:w="2961" w:type="dxa"/>
            <w:vMerge w:val="restart"/>
            <w:shd w:val="clear" w:color="auto" w:fill="auto"/>
          </w:tcPr>
          <w:p w:rsidR="00CE45D8" w:rsidRDefault="004D54A9">
            <w:r>
              <w:rPr>
                <w:szCs w:val="24"/>
              </w:rPr>
              <w:t>Привлекать внимание обучающихся к ценностному аспекту изучаемых на уроке явлений, понятий, приемов. Организовывать экскурсии, походы и экспедиции и т.п. Защищ</w:t>
            </w:r>
            <w:r>
              <w:rPr>
                <w:szCs w:val="24"/>
              </w:rPr>
              <w:t xml:space="preserve">ать достоинство и интересы обучающихся, помогать детям, оказавшимся в конфликтной ситуации и/или неблагоприятных </w:t>
            </w:r>
            <w:r>
              <w:rPr>
                <w:szCs w:val="24"/>
              </w:rPr>
              <w:lastRenderedPageBreak/>
              <w:t>условиях.</w:t>
            </w:r>
          </w:p>
        </w:tc>
        <w:tc>
          <w:tcPr>
            <w:tcW w:w="2627" w:type="dxa"/>
            <w:vMerge w:val="restart"/>
            <w:shd w:val="clear" w:color="auto" w:fill="auto"/>
          </w:tcPr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39">
              <w:r>
                <w:rPr>
                  <w:rStyle w:val="-"/>
                </w:rPr>
                <w:t>https://rosuchebnik.ru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0">
              <w:r>
                <w:rPr>
                  <w:rStyle w:val="-"/>
                </w:rPr>
                <w:t>https://urok.1sept.ru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1">
              <w:r>
                <w:rPr>
                  <w:rStyle w:val="-"/>
                </w:rPr>
                <w:t>http://school-collection.edu.ru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2">
              <w:r>
                <w:rPr>
                  <w:rStyle w:val="-"/>
                </w:rPr>
                <w:t>https://uchi.ru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3">
              <w:r>
                <w:rPr>
                  <w:rStyle w:val="-"/>
                </w:rPr>
                <w:t>http://www.nachalka.com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4">
              <w:r>
                <w:rPr>
                  <w:rStyle w:val="-"/>
                </w:rPr>
                <w:t>https://s</w:t>
              </w:r>
              <w:r>
                <w:rPr>
                  <w:rStyle w:val="-"/>
                </w:rPr>
                <w:t>tranamasterov.ru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5">
              <w:r>
                <w:rPr>
                  <w:rStyle w:val="-"/>
                </w:rPr>
                <w:t>https://resh.edu.ru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6">
              <w:r>
                <w:rPr>
                  <w:rStyle w:val="-"/>
                </w:rPr>
                <w:t>http://pedsovet.org/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r>
              <w:t>https:/</w:t>
            </w:r>
            <w:hyperlink r:id="rId47" w:tgtFrame="_blank">
              <w:r>
                <w:rPr>
                  <w:rStyle w:val="-"/>
                  <w:rFonts w:ascii="Arial" w:hAnsi="Arial" w:cs="Arial"/>
                  <w:b/>
                  <w:bCs/>
                  <w:color w:val="246B24"/>
                  <w:sz w:val="20"/>
                  <w:szCs w:val="20"/>
                </w:rPr>
                <w:t>nsportal.ru</w:t>
              </w:r>
            </w:hyperlink>
          </w:p>
          <w:p w:rsidR="00CE45D8" w:rsidRDefault="004D54A9">
            <w:pPr>
              <w:pStyle w:val="ac"/>
              <w:numPr>
                <w:ilvl w:val="0"/>
                <w:numId w:val="12"/>
              </w:numPr>
            </w:pPr>
            <w:hyperlink r:id="rId48">
              <w:r>
                <w:rPr>
                  <w:rStyle w:val="-"/>
                </w:rPr>
                <w:t>https://infourok.ru</w:t>
              </w:r>
            </w:hyperlink>
          </w:p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2</w:t>
            </w:r>
          </w:p>
        </w:tc>
        <w:tc>
          <w:tcPr>
            <w:tcW w:w="235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пешеход</w:t>
            </w:r>
          </w:p>
        </w:tc>
        <w:tc>
          <w:tcPr>
            <w:tcW w:w="619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071" w:type="dxa"/>
            <w:vMerge/>
            <w:shd w:val="clear" w:color="auto" w:fill="auto"/>
          </w:tcPr>
          <w:p w:rsidR="00CE45D8" w:rsidRDefault="00CE45D8"/>
        </w:tc>
        <w:tc>
          <w:tcPr>
            <w:tcW w:w="1397" w:type="dxa"/>
            <w:shd w:val="clear" w:color="auto" w:fill="auto"/>
          </w:tcPr>
          <w:p w:rsidR="00CE45D8" w:rsidRDefault="00CE45D8"/>
        </w:tc>
        <w:tc>
          <w:tcPr>
            <w:tcW w:w="2961" w:type="dxa"/>
            <w:vMerge/>
            <w:shd w:val="clear" w:color="auto" w:fill="auto"/>
          </w:tcPr>
          <w:p w:rsidR="00CE45D8" w:rsidRDefault="00CE45D8"/>
        </w:tc>
        <w:tc>
          <w:tcPr>
            <w:tcW w:w="2627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4D54A9">
            <w:r>
              <w:t>3</w:t>
            </w:r>
          </w:p>
        </w:tc>
        <w:tc>
          <w:tcPr>
            <w:tcW w:w="2354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 — пассажир</w:t>
            </w:r>
          </w:p>
        </w:tc>
        <w:tc>
          <w:tcPr>
            <w:tcW w:w="619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071" w:type="dxa"/>
            <w:vMerge/>
            <w:shd w:val="clear" w:color="auto" w:fill="auto"/>
          </w:tcPr>
          <w:p w:rsidR="00CE45D8" w:rsidRDefault="00CE45D8"/>
        </w:tc>
        <w:tc>
          <w:tcPr>
            <w:tcW w:w="1397" w:type="dxa"/>
            <w:shd w:val="clear" w:color="auto" w:fill="auto"/>
          </w:tcPr>
          <w:p w:rsidR="00CE45D8" w:rsidRDefault="00CE45D8"/>
        </w:tc>
        <w:tc>
          <w:tcPr>
            <w:tcW w:w="2961" w:type="dxa"/>
            <w:vMerge/>
            <w:shd w:val="clear" w:color="auto" w:fill="auto"/>
          </w:tcPr>
          <w:p w:rsidR="00CE45D8" w:rsidRDefault="00CE45D8"/>
        </w:tc>
        <w:tc>
          <w:tcPr>
            <w:tcW w:w="2627" w:type="dxa"/>
            <w:vMerge/>
            <w:shd w:val="clear" w:color="auto" w:fill="auto"/>
          </w:tcPr>
          <w:p w:rsidR="00CE45D8" w:rsidRDefault="00CE45D8"/>
        </w:tc>
      </w:tr>
      <w:tr w:rsidR="00CE45D8">
        <w:tc>
          <w:tcPr>
            <w:tcW w:w="523" w:type="dxa"/>
            <w:shd w:val="clear" w:color="auto" w:fill="auto"/>
          </w:tcPr>
          <w:p w:rsidR="00CE45D8" w:rsidRDefault="00CE45D8"/>
        </w:tc>
        <w:tc>
          <w:tcPr>
            <w:tcW w:w="2354" w:type="dxa"/>
            <w:shd w:val="clear" w:color="auto" w:fill="auto"/>
          </w:tcPr>
          <w:p w:rsidR="00CE45D8" w:rsidRDefault="00CE45D8">
            <w:pPr>
              <w:jc w:val="center"/>
              <w:rPr>
                <w:lang w:eastAsia="en-US"/>
              </w:rPr>
            </w:pPr>
          </w:p>
        </w:tc>
        <w:tc>
          <w:tcPr>
            <w:tcW w:w="619" w:type="dxa"/>
            <w:shd w:val="clear" w:color="auto" w:fill="auto"/>
          </w:tcPr>
          <w:p w:rsidR="00CE45D8" w:rsidRDefault="004D54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  <w:tc>
          <w:tcPr>
            <w:tcW w:w="617" w:type="dxa"/>
            <w:shd w:val="clear" w:color="auto" w:fill="auto"/>
          </w:tcPr>
          <w:p w:rsidR="00CE45D8" w:rsidRDefault="00CE45D8"/>
        </w:tc>
        <w:tc>
          <w:tcPr>
            <w:tcW w:w="615" w:type="dxa"/>
            <w:shd w:val="clear" w:color="auto" w:fill="auto"/>
          </w:tcPr>
          <w:p w:rsidR="00CE45D8" w:rsidRDefault="00CE45D8"/>
        </w:tc>
        <w:tc>
          <w:tcPr>
            <w:tcW w:w="3071" w:type="dxa"/>
            <w:shd w:val="clear" w:color="auto" w:fill="auto"/>
          </w:tcPr>
          <w:p w:rsidR="00CE45D8" w:rsidRDefault="00CE45D8"/>
        </w:tc>
        <w:tc>
          <w:tcPr>
            <w:tcW w:w="1397" w:type="dxa"/>
            <w:shd w:val="clear" w:color="auto" w:fill="auto"/>
          </w:tcPr>
          <w:p w:rsidR="00CE45D8" w:rsidRDefault="00CE45D8"/>
        </w:tc>
        <w:tc>
          <w:tcPr>
            <w:tcW w:w="2961" w:type="dxa"/>
            <w:shd w:val="clear" w:color="auto" w:fill="auto"/>
          </w:tcPr>
          <w:p w:rsidR="00CE45D8" w:rsidRDefault="00CE45D8"/>
        </w:tc>
        <w:tc>
          <w:tcPr>
            <w:tcW w:w="2627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sectPr w:rsidR="00CE45D8">
          <w:footerReference w:type="default" r:id="rId49"/>
          <w:pgSz w:w="16838" w:h="11906" w:orient="landscape"/>
          <w:pgMar w:top="1701" w:right="1134" w:bottom="850" w:left="1134" w:header="0" w:footer="708" w:gutter="0"/>
          <w:cols w:space="720"/>
          <w:formProt w:val="0"/>
          <w:docGrid w:linePitch="360"/>
        </w:sectPr>
      </w:pPr>
    </w:p>
    <w:p w:rsidR="00CE45D8" w:rsidRDefault="00CE45D8">
      <w:pPr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>Поурочное планирование 1 класс</w:t>
      </w:r>
    </w:p>
    <w:p w:rsidR="00CE45D8" w:rsidRDefault="00CE45D8">
      <w:pPr>
        <w:jc w:val="center"/>
      </w:pPr>
    </w:p>
    <w:tbl>
      <w:tblPr>
        <w:tblStyle w:val="af2"/>
        <w:tblW w:w="10130" w:type="dxa"/>
        <w:tblInd w:w="-431" w:type="dxa"/>
        <w:tblLook w:val="04A0" w:firstRow="1" w:lastRow="0" w:firstColumn="1" w:lastColumn="0" w:noHBand="0" w:noVBand="1"/>
      </w:tblPr>
      <w:tblGrid>
        <w:gridCol w:w="832"/>
        <w:gridCol w:w="740"/>
        <w:gridCol w:w="6696"/>
        <w:gridCol w:w="432"/>
        <w:gridCol w:w="1208"/>
        <w:gridCol w:w="222"/>
      </w:tblGrid>
      <w:tr w:rsidR="00CE45D8">
        <w:tc>
          <w:tcPr>
            <w:tcW w:w="845" w:type="dxa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15" w:type="dxa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6917" w:type="dxa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Раздел, тема занятия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9923" w:type="dxa"/>
            <w:gridSpan w:val="5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Ориентировка в окружающем мире 17 часов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Введение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Форма предметов окружающего мира (треугольник, круг, квадрат)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Цвет предметов (сравнение, название, классификация)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Пространственные положения и взаимоотношения объектов 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Форма и цвет знаков дорожного движения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Форма и цвет знаков дорожного движения 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Цвет и форма запрещающего знака «движение пешеходов запрещено».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rPr>
          <w:trHeight w:val="814"/>
        </w:trPr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Цвет и форма запрещающего знака</w:t>
            </w:r>
          </w:p>
          <w:p w:rsidR="00CE45D8" w:rsidRDefault="004D54A9">
            <w:r>
              <w:t>«движение на велосипеде запрещено».</w:t>
            </w:r>
          </w:p>
          <w:p w:rsidR="00CE45D8" w:rsidRDefault="004D54A9">
            <w:r>
              <w:t>Рисуем дорожные знаки 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Экскурсия «Мы идем по улице»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Адрес </w:t>
            </w:r>
            <w:r>
              <w:t>местожительства, название ближайших улиц и их особенности.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Дорога от дома до школы.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Рассмотрение и изучение безопасного маршрута движения детей в школу и домой.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Практикум «Моя безопасная дорога от дома до школы»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Транспорт. Наземный, </w:t>
            </w:r>
            <w:r>
              <w:t>подземный, воздушный, водный.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Транспортное средство. Участники дорожного движения: водитель, пассажир, пешеход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Транспортное средство. Участники дорожного движения: водитель, пассажир, пешеход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Игра «Дорожный калейдоскоп»</w:t>
            </w:r>
          </w:p>
        </w:tc>
        <w:tc>
          <w:tcPr>
            <w:tcW w:w="235" w:type="dxa"/>
            <w:shd w:val="clear" w:color="auto" w:fill="auto"/>
          </w:tcPr>
          <w:p w:rsidR="00CE45D8" w:rsidRDefault="00CE45D8"/>
        </w:tc>
        <w:tc>
          <w:tcPr>
            <w:tcW w:w="1418" w:type="dxa"/>
            <w:gridSpan w:val="2"/>
            <w:shd w:val="clear" w:color="auto" w:fill="auto"/>
          </w:tcPr>
          <w:p w:rsidR="00CE45D8" w:rsidRDefault="00CE45D8"/>
        </w:tc>
      </w:tr>
      <w:tr w:rsidR="00CE45D8">
        <w:tc>
          <w:tcPr>
            <w:tcW w:w="9923" w:type="dxa"/>
            <w:gridSpan w:val="5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 xml:space="preserve">Ты – пешеход 11 </w:t>
            </w:r>
            <w:r>
              <w:rPr>
                <w:b/>
              </w:rPr>
              <w:t>часов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Дорога. Тротуар как часть дороги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Правила движения по тротуару.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Общие правила перехода улиц и дорог.</w:t>
            </w:r>
          </w:p>
          <w:p w:rsidR="00CE45D8" w:rsidRDefault="004D54A9">
            <w:r>
              <w:t>Составление памятки.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Целевая прогулка «Места, предназначенные для движения пешеходов»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Знаки дорожного движения, определяющие </w:t>
            </w:r>
            <w:r>
              <w:t>переход дороги.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Знаки дорожного движения, определяющие   места остановки пассажирского транспорта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Проектная работа «День дорожного знака»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Правила перехода дороги при разных знаках пешеходного перехода.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Светофор пешеходный и </w:t>
            </w:r>
            <w:r>
              <w:t>транспортный. Особенности сигналов светофора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Творческая работа. Изготовление макета светофора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Викторина «Красный, жѐлтый, зелѐный»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9923" w:type="dxa"/>
            <w:gridSpan w:val="5"/>
            <w:shd w:val="clear" w:color="auto" w:fill="auto"/>
          </w:tcPr>
          <w:p w:rsidR="00CE45D8" w:rsidRDefault="004D54A9">
            <w:pPr>
              <w:jc w:val="center"/>
              <w:rPr>
                <w:b/>
              </w:rPr>
            </w:pPr>
            <w:r>
              <w:rPr>
                <w:b/>
              </w:rPr>
              <w:t>Ты – пассажир 4 часа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Правила пользования общественным транспортом.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 xml:space="preserve">Знакомство с правилами посадки и </w:t>
            </w:r>
            <w:r>
              <w:t>высадки пассажиров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Игра «Какой ты пассажир?»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  <w:tr w:rsidR="00CE45D8">
        <w:tc>
          <w:tcPr>
            <w:tcW w:w="845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3"/>
              </w:numPr>
            </w:pPr>
          </w:p>
        </w:tc>
        <w:tc>
          <w:tcPr>
            <w:tcW w:w="715" w:type="dxa"/>
            <w:shd w:val="clear" w:color="auto" w:fill="auto"/>
          </w:tcPr>
          <w:p w:rsidR="00CE45D8" w:rsidRDefault="00CE45D8"/>
        </w:tc>
        <w:tc>
          <w:tcPr>
            <w:tcW w:w="6917" w:type="dxa"/>
            <w:shd w:val="clear" w:color="auto" w:fill="auto"/>
          </w:tcPr>
          <w:p w:rsidR="00CE45D8" w:rsidRDefault="004D54A9">
            <w:r>
              <w:t>Экскурсия по городу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E45D8" w:rsidRDefault="00CE45D8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>Поурочное планирование 2 класс</w:t>
      </w:r>
    </w:p>
    <w:p w:rsidR="00CE45D8" w:rsidRDefault="00CE45D8">
      <w:pPr>
        <w:jc w:val="center"/>
        <w:rPr>
          <w:b/>
        </w:rPr>
      </w:pPr>
    </w:p>
    <w:tbl>
      <w:tblPr>
        <w:tblStyle w:val="af2"/>
        <w:tblW w:w="9930" w:type="dxa"/>
        <w:tblInd w:w="-431" w:type="dxa"/>
        <w:tblLook w:val="04A0" w:firstRow="1" w:lastRow="0" w:firstColumn="1" w:lastColumn="0" w:noHBand="0" w:noVBand="1"/>
      </w:tblPr>
      <w:tblGrid>
        <w:gridCol w:w="841"/>
        <w:gridCol w:w="714"/>
        <w:gridCol w:w="5336"/>
        <w:gridCol w:w="1552"/>
        <w:gridCol w:w="1487"/>
      </w:tblGrid>
      <w:tr w:rsidR="00CE45D8">
        <w:tc>
          <w:tcPr>
            <w:tcW w:w="846" w:type="dxa"/>
            <w:shd w:val="clear" w:color="auto" w:fill="auto"/>
          </w:tcPr>
          <w:p w:rsidR="00CE45D8" w:rsidRDefault="004D54A9">
            <w:r>
              <w:t>№</w:t>
            </w:r>
          </w:p>
          <w:p w:rsidR="00CE45D8" w:rsidRDefault="004D54A9">
            <w:r>
              <w:t>п/п</w:t>
            </w:r>
          </w:p>
        </w:tc>
        <w:tc>
          <w:tcPr>
            <w:tcW w:w="714" w:type="dxa"/>
            <w:shd w:val="clear" w:color="auto" w:fill="auto"/>
          </w:tcPr>
          <w:p w:rsidR="00CE45D8" w:rsidRDefault="004D54A9">
            <w:r>
              <w:t>Дата</w:t>
            </w:r>
          </w:p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Раздел, тема занятия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К-во часов</w:t>
            </w:r>
          </w:p>
        </w:tc>
        <w:tc>
          <w:tcPr>
            <w:tcW w:w="1419" w:type="dxa"/>
            <w:shd w:val="clear" w:color="auto" w:fill="auto"/>
          </w:tcPr>
          <w:p w:rsidR="00CE45D8" w:rsidRDefault="004D54A9">
            <w:r>
              <w:t>Примечание</w:t>
            </w:r>
          </w:p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Ориентировка в окружающем мире 24 часа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Повторение правил ДД , изученных в  1 классе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Предметы и их положение в пространстве: (близко-ближе, далеко-дальше, рядом, перед, за и т.д.).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Скорость движения объекта (быстро, медленно, очень быстро).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Целевая прогулка «Правила юного пешехода»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 xml:space="preserve">Транспорт стоящий, двигающийся, </w:t>
            </w:r>
            <w:r>
              <w:t>подающий сигналы поворота.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Транспорт личный и общественный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Механические транспортные средства. Гужевой транспорт.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rPr>
          <w:trHeight w:val="20"/>
        </w:trPr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Маршрутное транспортное средство.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Игра «Виды транспорта»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Дорога. Состояние дороги.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000000"/>
              </w:rPr>
              <w:t>Части дороги.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Практическое определение времени, необходимого на переход дороги.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pPr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000000"/>
              </w:rPr>
              <w:t>Правила поведения на шоссе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color w:val="000000"/>
              </w:rPr>
              <w:t>Правила поведения на загородной дороге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pPr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000000"/>
              </w:rPr>
              <w:t>Внимание! Опасность!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Опасность и безопасность на дорогах. 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pPr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color w:val="000000"/>
              </w:rPr>
              <w:t>Причины возникновения опасностей на</w:t>
            </w:r>
            <w:r>
              <w:rPr>
                <w:color w:val="000000"/>
              </w:rPr>
              <w:t xml:space="preserve"> дорогах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pPr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Творческая работа «Улицы моего города»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000000"/>
              </w:rPr>
              <w:t>Будем уважать людей!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 xml:space="preserve">Безопасные маршруты движения 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Разбор маршрутов следования учащихся по улицам с интенсивным движением. Блиц-опрос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 xml:space="preserve">Праздник « Знай правила дорожного движения, </w:t>
            </w:r>
            <w:r>
              <w:t>как таблицу умножения!»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 пешеход 7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 xml:space="preserve"> Знаки дорожного движения: «движение пешеходов запрещено», «пешеходная дорожка».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000000"/>
              </w:rPr>
              <w:t>Цвет и форма предупреждающих и запрещающих знаков. Рисуем дорожные знаки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rFonts w:eastAsia="Calibri"/>
              </w:rPr>
              <w:t xml:space="preserve">Целевая прогулка «Правила юного </w:t>
            </w:r>
            <w:r>
              <w:rPr>
                <w:rFonts w:eastAsia="Calibri"/>
              </w:rPr>
              <w:t>пешехода»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rStyle w:val="c1"/>
              </w:rPr>
              <w:t>Викторина «Дорожные знаки в загадках и стихах».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 xml:space="preserve">Автобусные остановки, посадочные площадки в </w:t>
            </w:r>
            <w:r>
              <w:lastRenderedPageBreak/>
              <w:t xml:space="preserve">местах остановок трамвая. 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lastRenderedPageBreak/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t>Правила поведения на остановке маршрутного транспортного средства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r>
              <w:rPr>
                <w:color w:val="191919"/>
              </w:rPr>
              <w:t xml:space="preserve">Целевая прогулка «Остановки </w:t>
            </w:r>
            <w:r>
              <w:rPr>
                <w:color w:val="191919"/>
              </w:rPr>
              <w:t>транспортного средства»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 пассажир 5часов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spacing w:beforeAutospacing="1"/>
              <w:rPr>
                <w:color w:val="000000"/>
              </w:rPr>
            </w:pPr>
            <w:r>
              <w:rPr>
                <w:color w:val="000000"/>
              </w:rPr>
              <w:t>Пассажиром быть не просто. Будем уважать водителя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spacing w:beforeAutospacing="1"/>
              <w:rPr>
                <w:color w:val="000000"/>
              </w:rPr>
            </w:pPr>
            <w:r>
              <w:rPr>
                <w:color w:val="000000"/>
              </w:rPr>
              <w:t>Мы едим на машине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spacing w:beforeAutospacing="1"/>
              <w:rPr>
                <w:color w:val="000000"/>
              </w:rPr>
            </w:pPr>
            <w:r>
              <w:rPr>
                <w:color w:val="000000"/>
              </w:rPr>
              <w:t>Мы покупаем велосипед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spacing w:beforeAutospacing="1"/>
              <w:rPr>
                <w:color w:val="000000"/>
              </w:rPr>
            </w:pPr>
            <w:r>
              <w:rPr>
                <w:color w:val="000000"/>
              </w:rPr>
              <w:t>Проектная работа «Безопасность на дорогах»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387" w:type="dxa"/>
            <w:shd w:val="clear" w:color="auto" w:fill="auto"/>
          </w:tcPr>
          <w:p w:rsidR="00CE45D8" w:rsidRDefault="004D54A9">
            <w:pPr>
              <w:spacing w:beforeAutospacing="1"/>
              <w:rPr>
                <w:color w:val="000000"/>
              </w:rPr>
            </w:pPr>
            <w:r>
              <w:rPr>
                <w:color w:val="000000"/>
              </w:rPr>
              <w:t>Тест «Какой ты пассажир?»</w:t>
            </w:r>
          </w:p>
        </w:tc>
        <w:tc>
          <w:tcPr>
            <w:tcW w:w="1564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 xml:space="preserve">Поурочное </w:t>
      </w:r>
      <w:r>
        <w:rPr>
          <w:b/>
        </w:rPr>
        <w:t>планирование 3 класс</w:t>
      </w:r>
    </w:p>
    <w:p w:rsidR="00CE45D8" w:rsidRDefault="00CE45D8">
      <w:pPr>
        <w:jc w:val="center"/>
        <w:rPr>
          <w:b/>
        </w:rPr>
      </w:pPr>
    </w:p>
    <w:tbl>
      <w:tblPr>
        <w:tblStyle w:val="af2"/>
        <w:tblW w:w="9930" w:type="dxa"/>
        <w:tblInd w:w="-431" w:type="dxa"/>
        <w:tblLook w:val="04A0" w:firstRow="1" w:lastRow="0" w:firstColumn="1" w:lastColumn="0" w:noHBand="0" w:noVBand="1"/>
      </w:tblPr>
      <w:tblGrid>
        <w:gridCol w:w="839"/>
        <w:gridCol w:w="714"/>
        <w:gridCol w:w="5481"/>
        <w:gridCol w:w="1409"/>
        <w:gridCol w:w="1487"/>
      </w:tblGrid>
      <w:tr w:rsidR="00CE45D8">
        <w:tc>
          <w:tcPr>
            <w:tcW w:w="846" w:type="dxa"/>
            <w:shd w:val="clear" w:color="auto" w:fill="auto"/>
          </w:tcPr>
          <w:p w:rsidR="00CE45D8" w:rsidRDefault="004D54A9">
            <w:r>
              <w:t>№</w:t>
            </w:r>
          </w:p>
          <w:p w:rsidR="00CE45D8" w:rsidRDefault="004D54A9">
            <w:r>
              <w:t>п/п</w:t>
            </w:r>
          </w:p>
        </w:tc>
        <w:tc>
          <w:tcPr>
            <w:tcW w:w="714" w:type="dxa"/>
            <w:shd w:val="clear" w:color="auto" w:fill="auto"/>
          </w:tcPr>
          <w:p w:rsidR="00CE45D8" w:rsidRDefault="004D54A9">
            <w:r>
              <w:t>Дата</w:t>
            </w:r>
          </w:p>
        </w:tc>
        <w:tc>
          <w:tcPr>
            <w:tcW w:w="5529" w:type="dxa"/>
            <w:shd w:val="clear" w:color="auto" w:fill="auto"/>
          </w:tcPr>
          <w:p w:rsidR="00CE45D8" w:rsidRDefault="004D54A9">
            <w:r>
              <w:t>Раздел, тема занятия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К-во часов</w:t>
            </w:r>
          </w:p>
        </w:tc>
        <w:tc>
          <w:tcPr>
            <w:tcW w:w="1419" w:type="dxa"/>
            <w:shd w:val="clear" w:color="auto" w:fill="auto"/>
          </w:tcPr>
          <w:p w:rsidR="00CE45D8" w:rsidRDefault="004D54A9">
            <w:r>
              <w:t>Примечание</w:t>
            </w:r>
          </w:p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Ориентировка в окружающем мире 10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</w:pPr>
            <w:r>
              <w:t>Предметы и их положение в пространстве.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bCs/>
              </w:rPr>
              <w:t>Скорость движения объекта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</w:pPr>
            <w:r>
              <w:t>Сигналы транспортного средства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</w:pPr>
            <w:r>
              <w:t xml:space="preserve">Виды транспортных </w:t>
            </w:r>
            <w:r>
              <w:t>средств.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Транспорт личный и общественный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Спецтранспорт и его назначение.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Профессии на транспорте.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rPr>
          <w:trHeight w:val="20"/>
        </w:trPr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 xml:space="preserve">Мы идем по улице. </w:t>
            </w:r>
            <w:r>
              <w:rPr>
                <w:color w:val="000000"/>
              </w:rPr>
              <w:t>Путь от дома до школы. Экскурсия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Игра «Безопасные маршруты движения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Встреча с инспектором ГИБДД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</w:t>
            </w:r>
            <w:r>
              <w:t xml:space="preserve"> пешеход 19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t>Какие бывают дороги. Виды и назначение дорог.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  <w:rPr>
                <w:b/>
                <w:i/>
              </w:rPr>
            </w:pPr>
            <w:r>
              <w:t xml:space="preserve"> Составные части улицы, дороги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</w:pPr>
            <w:r>
              <w:t>Конструирование дороги из строительного материала.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Перекрёсток, разные виды перекрёстков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Целевая прогулка «Регулируемыеперекрѐстки»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Светофоры. Команды светофора.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Викторина «В гостях у Светофорчика».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Регулировщик Сигналы регулировщика и правила перехода проезжей части по этим сигналам.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Проектная работа по теме: « Регулировщик и его помощь пешеходам и водителям».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Особенности движения пешеходов и водителей в разное время суток.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Группы дорожных знаков и их назначение.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Предупреждающие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Запрещающие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Предписывающие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Дорожные знаки, регулирующие движение на железнодорожном переезде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Конкурс на лучшего знатока дорожных знаков.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Где мы будем играть?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Сюжетно-подвижная игра «Как ребята улицу переходили».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 пассажир 5часов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Правила поведения в автобусе и в</w:t>
            </w:r>
            <w:r>
              <w:t xml:space="preserve"> автомобиле.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Правила поведения в метро и на железной дороге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rPr>
                <w:bCs/>
              </w:rPr>
            </w:pPr>
            <w:r>
              <w:rPr>
                <w:bCs/>
              </w:rPr>
              <w:t>Проект «Расскажем малышам о правилах поведения на дорогах».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Игра-соревнование «Учимся правильно кататься на велосипеде».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5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Тест «Дорожная </w:t>
            </w:r>
            <w:r>
              <w:rPr>
                <w:color w:val="000000"/>
              </w:rPr>
              <w:t>азбука»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4D54A9">
      <w:pPr>
        <w:jc w:val="center"/>
        <w:rPr>
          <w:b/>
        </w:rPr>
      </w:pPr>
      <w:r>
        <w:rPr>
          <w:b/>
        </w:rPr>
        <w:t>Поурочное планирование 4 класс</w:t>
      </w:r>
    </w:p>
    <w:p w:rsidR="00CE45D8" w:rsidRDefault="00CE45D8">
      <w:pPr>
        <w:jc w:val="center"/>
        <w:rPr>
          <w:b/>
        </w:rPr>
      </w:pPr>
    </w:p>
    <w:tbl>
      <w:tblPr>
        <w:tblStyle w:val="af2"/>
        <w:tblW w:w="9930" w:type="dxa"/>
        <w:tblInd w:w="-431" w:type="dxa"/>
        <w:tblLook w:val="04A0" w:firstRow="1" w:lastRow="0" w:firstColumn="1" w:lastColumn="0" w:noHBand="0" w:noVBand="1"/>
      </w:tblPr>
      <w:tblGrid>
        <w:gridCol w:w="841"/>
        <w:gridCol w:w="714"/>
        <w:gridCol w:w="5476"/>
        <w:gridCol w:w="1412"/>
        <w:gridCol w:w="1487"/>
      </w:tblGrid>
      <w:tr w:rsidR="00CE45D8">
        <w:tc>
          <w:tcPr>
            <w:tcW w:w="846" w:type="dxa"/>
            <w:shd w:val="clear" w:color="auto" w:fill="auto"/>
          </w:tcPr>
          <w:p w:rsidR="00CE45D8" w:rsidRDefault="004D54A9">
            <w:r>
              <w:t>№</w:t>
            </w:r>
          </w:p>
          <w:p w:rsidR="00CE45D8" w:rsidRDefault="004D54A9">
            <w:r>
              <w:t>п/п</w:t>
            </w:r>
          </w:p>
        </w:tc>
        <w:tc>
          <w:tcPr>
            <w:tcW w:w="714" w:type="dxa"/>
            <w:shd w:val="clear" w:color="auto" w:fill="auto"/>
          </w:tcPr>
          <w:p w:rsidR="00CE45D8" w:rsidRDefault="004D54A9">
            <w:r>
              <w:t>Дата</w:t>
            </w:r>
          </w:p>
        </w:tc>
        <w:tc>
          <w:tcPr>
            <w:tcW w:w="5529" w:type="dxa"/>
            <w:shd w:val="clear" w:color="auto" w:fill="auto"/>
          </w:tcPr>
          <w:p w:rsidR="00CE45D8" w:rsidRDefault="004D54A9">
            <w:r>
              <w:t>Раздел, тема занятия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К-во часов</w:t>
            </w:r>
          </w:p>
        </w:tc>
        <w:tc>
          <w:tcPr>
            <w:tcW w:w="1419" w:type="dxa"/>
            <w:shd w:val="clear" w:color="auto" w:fill="auto"/>
          </w:tcPr>
          <w:p w:rsidR="00CE45D8" w:rsidRDefault="004D54A9">
            <w:r>
              <w:t>Примечание</w:t>
            </w:r>
          </w:p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Ориентировка в окружающем мире 11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Вводное занятие. Викторина «Знаешь ли ты ПДД ?»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Погодные условия, особенности тормозного пути </w:t>
            </w:r>
            <w:r>
              <w:rPr>
                <w:color w:val="000000"/>
              </w:rPr>
              <w:t>транспорта при разных дорожных условиях.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Разнообразие транспортных средств.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rPr>
          <w:trHeight w:val="70"/>
        </w:trPr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Целевая прогулка. «Разнообразие транспортных средств»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Правила эксплуатации велосипеда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Творческая работа «Мой друг велосипед»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t xml:space="preserve">Дидактическая игра </w:t>
            </w:r>
            <w:r>
              <w:t>«Спрашиваем - отвечай».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rPr>
          <w:trHeight w:val="20"/>
        </w:trPr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Конкурс рисунков «Средства передвижения прошлого»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Проект «Транспорт будущего».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rPr>
                <w:color w:val="000000"/>
              </w:rPr>
              <w:t>Проект «Транспорт будущего».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3480"/>
              </w:tabs>
              <w:rPr>
                <w:color w:val="000000"/>
              </w:rPr>
            </w:pPr>
            <w:r>
              <w:t>Беседа с сотрудником ГИБДД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 пешеход 17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rPr>
                <w:color w:val="000000"/>
              </w:rPr>
            </w:pPr>
            <w:r>
              <w:rPr>
                <w:color w:val="000000"/>
              </w:rPr>
              <w:t>Дорога. Автомагистраль. Главная дорога.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</w:pPr>
            <w:r>
              <w:t>Дорожное движение при разных дорожных условиях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1040"/>
              </w:tabs>
            </w:pPr>
            <w:r>
              <w:t>Движение пеших колонн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Целевая прогулка «Передвижение колонной»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Предупреждающие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Запрещающие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Информационные знаки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>Знаки сервиса.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shd w:val="clear" w:color="auto" w:fill="FFFFFF"/>
              <w:tabs>
                <w:tab w:val="left" w:pos="1040"/>
              </w:tabs>
            </w:pPr>
            <w:r>
              <w:t xml:space="preserve">Праздник «Путешествие в </w:t>
            </w:r>
            <w:r>
              <w:t xml:space="preserve">страну дорожных </w:t>
            </w:r>
            <w:r>
              <w:lastRenderedPageBreak/>
              <w:t>знаков»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lastRenderedPageBreak/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bCs/>
              </w:rPr>
              <w:t>Сигналы водителей, светофора и регулировщика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rPr>
                <w:bCs/>
              </w:rPr>
              <w:t>Рядом с железной дорогой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КВН «Азбука безопасности»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Нерегулируемые участки дороги.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Целевая прогулка «Правила движения на нерегулируемых участках дороги»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Дорожные опасности.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Разработка памяток для водителей «Тише едешь, дальше будешь»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Экскурсия.</w:t>
            </w:r>
            <w:r>
              <w:rPr>
                <w:b/>
                <w:bCs/>
              </w:rPr>
              <w:t xml:space="preserve"> «</w:t>
            </w:r>
            <w:r>
              <w:rPr>
                <w:bCs/>
              </w:rPr>
              <w:t>Мы изучаем свой район»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9930" w:type="dxa"/>
            <w:gridSpan w:val="5"/>
            <w:shd w:val="clear" w:color="auto" w:fill="auto"/>
          </w:tcPr>
          <w:p w:rsidR="00CE45D8" w:rsidRDefault="004D54A9">
            <w:r>
              <w:t>Ты – пассажир 6 часов</w:t>
            </w:r>
          </w:p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  <w:highlight w:val="white"/>
              </w:rPr>
            </w:pPr>
            <w:r>
              <w:rPr>
                <w:bCs/>
              </w:rPr>
              <w:t>Необычные пешеходы, пассажиры и водители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Перевозка людей на  грузовом автомобиле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rPr>
                <w:bCs/>
              </w:rPr>
            </w:pPr>
            <w:r>
              <w:rPr>
                <w:bCs/>
              </w:rPr>
              <w:t>Разбор дорожно-транспортных происшествий с участием детей.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pPr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Выявление причин дорожно-транспортных происшествий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Викторина «У дорожных правил каникул нет».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  <w:tr w:rsidR="00CE45D8">
        <w:tc>
          <w:tcPr>
            <w:tcW w:w="846" w:type="dxa"/>
            <w:shd w:val="clear" w:color="auto" w:fill="auto"/>
          </w:tcPr>
          <w:p w:rsidR="00CE45D8" w:rsidRDefault="00CE45D8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714" w:type="dxa"/>
            <w:shd w:val="clear" w:color="auto" w:fill="auto"/>
          </w:tcPr>
          <w:p w:rsidR="00CE45D8" w:rsidRDefault="00CE45D8"/>
        </w:tc>
        <w:tc>
          <w:tcPr>
            <w:tcW w:w="5529" w:type="dxa"/>
            <w:shd w:val="clear" w:color="auto" w:fill="auto"/>
          </w:tcPr>
          <w:p w:rsidR="00CE45D8" w:rsidRDefault="004D54A9">
            <w:r>
              <w:t>Проектная работа. Выпуск стенгазеты «Дорожная безопасность».</w:t>
            </w:r>
          </w:p>
        </w:tc>
        <w:tc>
          <w:tcPr>
            <w:tcW w:w="1422" w:type="dxa"/>
            <w:shd w:val="clear" w:color="auto" w:fill="auto"/>
          </w:tcPr>
          <w:p w:rsidR="00CE45D8" w:rsidRDefault="004D54A9">
            <w:r>
              <w:t>1</w:t>
            </w:r>
          </w:p>
        </w:tc>
        <w:tc>
          <w:tcPr>
            <w:tcW w:w="1419" w:type="dxa"/>
            <w:shd w:val="clear" w:color="auto" w:fill="auto"/>
          </w:tcPr>
          <w:p w:rsidR="00CE45D8" w:rsidRDefault="00CE45D8"/>
        </w:tc>
      </w:tr>
    </w:tbl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jc w:val="center"/>
        <w:rPr>
          <w:b/>
        </w:rPr>
      </w:pPr>
    </w:p>
    <w:p w:rsidR="00CE45D8" w:rsidRDefault="00CE45D8">
      <w:pPr>
        <w:ind w:firstLine="708"/>
      </w:pPr>
    </w:p>
    <w:sectPr w:rsidR="00CE45D8">
      <w:footerReference w:type="default" r:id="rId5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54A9">
      <w:r>
        <w:separator/>
      </w:r>
    </w:p>
  </w:endnote>
  <w:endnote w:type="continuationSeparator" w:id="0">
    <w:p w:rsidR="00000000" w:rsidRDefault="004D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338220"/>
      <w:docPartObj>
        <w:docPartGallery w:val="Page Numbers (Bottom of Page)"/>
        <w:docPartUnique/>
      </w:docPartObj>
    </w:sdtPr>
    <w:sdtEndPr/>
    <w:sdtContent>
      <w:p w:rsidR="00CE45D8" w:rsidRDefault="004D54A9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CE45D8" w:rsidRDefault="004D54A9">
        <w:pPr>
          <w:pStyle w:val="af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83117"/>
      <w:docPartObj>
        <w:docPartGallery w:val="Page Numbers (Bottom of Page)"/>
        <w:docPartUnique/>
      </w:docPartObj>
    </w:sdtPr>
    <w:sdtEndPr/>
    <w:sdtContent>
      <w:p w:rsidR="00CE45D8" w:rsidRDefault="004D54A9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  <w:p w:rsidR="00CE45D8" w:rsidRDefault="004D54A9">
        <w:pPr>
          <w:pStyle w:val="af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09140"/>
      <w:docPartObj>
        <w:docPartGallery w:val="Page Numbers (Bottom of Page)"/>
        <w:docPartUnique/>
      </w:docPartObj>
    </w:sdtPr>
    <w:sdtEndPr/>
    <w:sdtContent>
      <w:p w:rsidR="00CE45D8" w:rsidRDefault="004D54A9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  <w:p w:rsidR="00CE45D8" w:rsidRDefault="004D54A9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54A9">
      <w:r>
        <w:separator/>
      </w:r>
    </w:p>
  </w:footnote>
  <w:footnote w:type="continuationSeparator" w:id="0">
    <w:p w:rsidR="00000000" w:rsidRDefault="004D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DB2"/>
    <w:multiLevelType w:val="multilevel"/>
    <w:tmpl w:val="F9BE7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54D"/>
    <w:multiLevelType w:val="multilevel"/>
    <w:tmpl w:val="D9623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638B"/>
    <w:multiLevelType w:val="multilevel"/>
    <w:tmpl w:val="209096C6"/>
    <w:lvl w:ilvl="0">
      <w:start w:val="1"/>
      <w:numFmt w:val="decimal"/>
      <w:lvlText w:val="%1)"/>
      <w:lvlJc w:val="left"/>
      <w:pPr>
        <w:ind w:left="383" w:hanging="142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bullet"/>
      <w:lvlText w:val=""/>
      <w:lvlJc w:val="left"/>
      <w:pPr>
        <w:ind w:left="1008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6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65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93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521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150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778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406" w:hanging="142"/>
      </w:pPr>
      <w:rPr>
        <w:rFonts w:ascii="Symbol" w:hAnsi="Symbol" w:cs="Symbol" w:hint="default"/>
      </w:rPr>
    </w:lvl>
  </w:abstractNum>
  <w:abstractNum w:abstractNumId="3">
    <w:nsid w:val="11550A27"/>
    <w:multiLevelType w:val="multilevel"/>
    <w:tmpl w:val="34DAFCBE"/>
    <w:lvl w:ilvl="0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C7919"/>
    <w:multiLevelType w:val="multilevel"/>
    <w:tmpl w:val="24D45DDA"/>
    <w:lvl w:ilvl="0">
      <w:start w:val="1"/>
      <w:numFmt w:val="decimal"/>
      <w:lvlText w:val="%1)"/>
      <w:lvlJc w:val="left"/>
      <w:pPr>
        <w:ind w:left="92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091A78"/>
    <w:multiLevelType w:val="multilevel"/>
    <w:tmpl w:val="4034730E"/>
    <w:lvl w:ilvl="0">
      <w:start w:val="1"/>
      <w:numFmt w:val="upperRoman"/>
      <w:lvlText w:val="%1."/>
      <w:lvlJc w:val="righ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6654F04"/>
    <w:multiLevelType w:val="multilevel"/>
    <w:tmpl w:val="3E7EC79C"/>
    <w:lvl w:ilvl="0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76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3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9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46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0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16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8390283"/>
    <w:multiLevelType w:val="multilevel"/>
    <w:tmpl w:val="083AE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13FB7"/>
    <w:multiLevelType w:val="multilevel"/>
    <w:tmpl w:val="470A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13A53"/>
    <w:multiLevelType w:val="multilevel"/>
    <w:tmpl w:val="70249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3B66"/>
    <w:multiLevelType w:val="multilevel"/>
    <w:tmpl w:val="F29A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610A00"/>
    <w:multiLevelType w:val="multilevel"/>
    <w:tmpl w:val="A6520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13E77"/>
    <w:multiLevelType w:val="multilevel"/>
    <w:tmpl w:val="2640E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816F2"/>
    <w:multiLevelType w:val="multilevel"/>
    <w:tmpl w:val="F4480C66"/>
    <w:lvl w:ilvl="0">
      <w:start w:val="1"/>
      <w:numFmt w:val="decimal"/>
      <w:lvlText w:val="%1)"/>
      <w:lvlJc w:val="left"/>
      <w:pPr>
        <w:ind w:left="383" w:hanging="142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bullet"/>
      <w:lvlText w:val=""/>
      <w:lvlJc w:val="left"/>
      <w:pPr>
        <w:ind w:left="1008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636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265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93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521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150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778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406" w:hanging="142"/>
      </w:pPr>
      <w:rPr>
        <w:rFonts w:ascii="Symbol" w:hAnsi="Symbol" w:cs="Symbol" w:hint="default"/>
      </w:rPr>
    </w:lvl>
  </w:abstractNum>
  <w:abstractNum w:abstractNumId="14">
    <w:nsid w:val="4D143365"/>
    <w:multiLevelType w:val="multilevel"/>
    <w:tmpl w:val="B2B8D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6140A67"/>
    <w:multiLevelType w:val="multilevel"/>
    <w:tmpl w:val="839EE906"/>
    <w:lvl w:ilvl="0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/>
        <w:b/>
        <w:bCs/>
        <w:i/>
        <w:i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76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033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9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46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03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16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73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DE905D2"/>
    <w:multiLevelType w:val="multilevel"/>
    <w:tmpl w:val="DA103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A645A"/>
    <w:multiLevelType w:val="multilevel"/>
    <w:tmpl w:val="3EB8A9BC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3D116EA"/>
    <w:multiLevelType w:val="multilevel"/>
    <w:tmpl w:val="A5D08FBC"/>
    <w:lvl w:ilvl="0">
      <w:start w:val="1"/>
      <w:numFmt w:val="bullet"/>
      <w:lvlText w:val="—"/>
      <w:lvlJc w:val="left"/>
      <w:pPr>
        <w:ind w:left="302" w:hanging="39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8" w:hanging="39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17" w:hanging="39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75" w:hanging="39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4" w:hanging="39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93" w:hanging="39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051" w:hanging="39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10" w:hanging="39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69" w:hanging="392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3C773C8"/>
    <w:multiLevelType w:val="multilevel"/>
    <w:tmpl w:val="43ACA038"/>
    <w:lvl w:ilvl="0">
      <w:start w:val="1"/>
      <w:numFmt w:val="bullet"/>
      <w:lvlText w:val="—"/>
      <w:lvlJc w:val="left"/>
      <w:pPr>
        <w:ind w:left="541" w:hanging="351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—"/>
      <w:lvlJc w:val="left"/>
      <w:pPr>
        <w:ind w:left="302" w:hanging="43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87" w:hanging="4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35" w:hanging="4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382" w:hanging="4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330" w:hanging="4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277" w:hanging="4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225" w:hanging="4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172" w:hanging="430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6057DC2"/>
    <w:multiLevelType w:val="multilevel"/>
    <w:tmpl w:val="B3D47944"/>
    <w:lvl w:ilvl="0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13"/>
  </w:num>
  <w:num w:numId="17">
    <w:abstractNumId w:val="4"/>
  </w:num>
  <w:num w:numId="18">
    <w:abstractNumId w:val="19"/>
  </w:num>
  <w:num w:numId="19">
    <w:abstractNumId w:val="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5D8"/>
    <w:rsid w:val="004D54A9"/>
    <w:rsid w:val="00C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7D4"/>
    <w:pPr>
      <w:keepNext/>
      <w:suppressAutoHyphens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5A25B4"/>
  </w:style>
  <w:style w:type="character" w:customStyle="1" w:styleId="a3">
    <w:name w:val="Верхний колонтитул Знак"/>
    <w:basedOn w:val="a0"/>
    <w:uiPriority w:val="99"/>
    <w:qFormat/>
    <w:rsid w:val="00756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6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47A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7567D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a5">
    <w:name w:val="Основной текст Знак"/>
    <w:basedOn w:val="a0"/>
    <w:qFormat/>
    <w:rsid w:val="007567D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56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553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567D4"/>
    <w:pPr>
      <w:suppressAutoHyphens/>
      <w:jc w:val="both"/>
    </w:pPr>
    <w:rPr>
      <w:lang w:val="x-none" w:eastAsia="zh-CN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1"/>
    <w:qFormat/>
    <w:rsid w:val="002203CE"/>
    <w:pPr>
      <w:ind w:left="720"/>
      <w:contextualSpacing/>
    </w:pPr>
  </w:style>
  <w:style w:type="paragraph" w:styleId="ad">
    <w:name w:val="No Spacing"/>
    <w:uiPriority w:val="1"/>
    <w:qFormat/>
    <w:rsid w:val="002203CE"/>
    <w:rPr>
      <w:rFonts w:eastAsia="Times New Roman" w:cs="Times New Roman"/>
      <w:sz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7562C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7562C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A55312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853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://pedsovet.org/" TargetMode="External"/><Relationship Id="rId39" Type="http://schemas.openxmlformats.org/officeDocument/2006/relationships/hyperlink" Target="https://rosuchebn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s://stranamasterov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pedsovet.org/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pedsovet.org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s://rosuchebnik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stranamasterov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://pedsovet.org/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://pedsovet.org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urok.1sept.ru/" TargetMode="External"/><Relationship Id="rId19" Type="http://schemas.openxmlformats.org/officeDocument/2006/relationships/hyperlink" Target="https://rosuchebnik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s://stranamasterov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uchebnik.ru/" TargetMode="External"/><Relationship Id="rId14" Type="http://schemas.openxmlformats.org/officeDocument/2006/relationships/hyperlink" Target="https://stranamasterov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://pedsovet.org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6149</Words>
  <Characters>35055</Characters>
  <Application>Microsoft Office Word</Application>
  <DocSecurity>0</DocSecurity>
  <Lines>292</Lines>
  <Paragraphs>82</Paragraphs>
  <ScaleCrop>false</ScaleCrop>
  <Company>diakov.net</Company>
  <LinksUpToDate>false</LinksUpToDate>
  <CharactersWithSpaces>41122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Школа</cp:lastModifiedBy>
  <cp:revision>19</cp:revision>
  <cp:lastPrinted>2022-09-02T12:53:00Z</cp:lastPrinted>
  <dcterms:created xsi:type="dcterms:W3CDTF">2020-05-24T11:12:00Z</dcterms:created>
  <dcterms:modified xsi:type="dcterms:W3CDTF">2024-10-29T09:58:00Z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